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32B" w:rsidRPr="00306E2B" w:rsidRDefault="008C732B" w:rsidP="008C732B">
      <w:pPr>
        <w:pStyle w:val="af0"/>
        <w:jc w:val="left"/>
        <w:rPr>
          <w:sz w:val="20"/>
          <w:szCs w:val="20"/>
          <w:lang w:eastAsia="ru-RU"/>
        </w:rPr>
      </w:pP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</w:p>
    <w:p w:rsidR="008C732B" w:rsidRPr="00282DA7" w:rsidRDefault="008C732B" w:rsidP="008C732B">
      <w:pPr>
        <w:ind w:firstLine="360"/>
        <w:jc w:val="center"/>
        <w:rPr>
          <w:rFonts w:ascii="Times New Roman" w:hAnsi="Times New Roman"/>
          <w:b/>
          <w:bCs/>
          <w:sz w:val="20"/>
          <w:szCs w:val="20"/>
        </w:rPr>
      </w:pPr>
      <w:r w:rsidRPr="00282DA7">
        <w:rPr>
          <w:rFonts w:ascii="Times New Roman" w:hAnsi="Times New Roman"/>
          <w:b/>
          <w:bCs/>
          <w:sz w:val="20"/>
          <w:szCs w:val="20"/>
        </w:rPr>
        <w:t xml:space="preserve">ДОГОВОР УПРАВЛЕНИЯ МНОГОКВАРТИРНЫМ ДОМОМ </w:t>
      </w:r>
    </w:p>
    <w:p w:rsidR="008C732B" w:rsidRPr="00282DA7" w:rsidRDefault="008C732B" w:rsidP="008C732B">
      <w:pPr>
        <w:tabs>
          <w:tab w:val="right" w:pos="9637"/>
        </w:tabs>
        <w:spacing w:after="0" w:line="240" w:lineRule="auto"/>
        <w:ind w:right="-2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г. Тверь</w:t>
      </w:r>
      <w:r w:rsidRPr="00282DA7">
        <w:rPr>
          <w:rFonts w:ascii="Times New Roman" w:hAnsi="Times New Roman"/>
          <w:sz w:val="20"/>
          <w:szCs w:val="20"/>
          <w:lang w:eastAsia="ru-RU"/>
        </w:rPr>
        <w:tab/>
      </w:r>
      <w:r>
        <w:rPr>
          <w:rFonts w:ascii="Times New Roman" w:hAnsi="Times New Roman"/>
          <w:sz w:val="20"/>
          <w:szCs w:val="20"/>
          <w:lang w:eastAsia="ru-RU"/>
        </w:rPr>
        <w:t xml:space="preserve">"____" __________  2021 </w:t>
      </w:r>
      <w:r w:rsidRPr="00282DA7">
        <w:rPr>
          <w:rFonts w:ascii="Times New Roman" w:hAnsi="Times New Roman"/>
          <w:sz w:val="20"/>
          <w:szCs w:val="20"/>
          <w:lang w:eastAsia="ru-RU"/>
        </w:rPr>
        <w:t>г.</w:t>
      </w:r>
    </w:p>
    <w:p w:rsidR="008C732B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C732B" w:rsidRPr="00282DA7" w:rsidRDefault="008C732B" w:rsidP="008C732B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Общество с ограниченной ответственност</w:t>
      </w:r>
      <w:r>
        <w:rPr>
          <w:rFonts w:ascii="Times New Roman" w:hAnsi="Times New Roman"/>
          <w:sz w:val="20"/>
          <w:szCs w:val="20"/>
          <w:lang w:eastAsia="ru-RU"/>
        </w:rPr>
        <w:t xml:space="preserve">ью « АВРОРА </w:t>
      </w:r>
      <w:r w:rsidRPr="00282DA7">
        <w:rPr>
          <w:rFonts w:ascii="Times New Roman" w:hAnsi="Times New Roman"/>
          <w:sz w:val="20"/>
          <w:szCs w:val="20"/>
          <w:lang w:eastAsia="ru-RU"/>
        </w:rPr>
        <w:t>»  ОГРН</w:t>
      </w:r>
      <w:r>
        <w:rPr>
          <w:rFonts w:ascii="Times New Roman" w:hAnsi="Times New Roman"/>
          <w:sz w:val="20"/>
          <w:szCs w:val="20"/>
          <w:lang w:eastAsia="ru-RU"/>
        </w:rPr>
        <w:t xml:space="preserve"> № 1176952004350</w:t>
      </w:r>
      <w:r w:rsidRPr="00282DA7">
        <w:rPr>
          <w:rFonts w:ascii="Times New Roman" w:hAnsi="Times New Roman"/>
          <w:sz w:val="20"/>
          <w:szCs w:val="20"/>
          <w:lang w:eastAsia="ru-RU"/>
        </w:rPr>
        <w:t>,</w:t>
      </w:r>
      <w:r>
        <w:rPr>
          <w:rFonts w:ascii="Times New Roman" w:hAnsi="Times New Roman"/>
          <w:sz w:val="20"/>
          <w:szCs w:val="20"/>
          <w:lang w:eastAsia="ru-RU"/>
        </w:rPr>
        <w:t>ИНН № 6950204483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именуемое в дальнейшем "УК", в лице Директора Тура Владимира Богдановича, действующего на основании Устава с одной стороны и </w:t>
      </w:r>
    </w:p>
    <w:p w:rsidR="008C732B" w:rsidRPr="000E717D" w:rsidRDefault="008C732B" w:rsidP="008C732B">
      <w:pPr>
        <w:spacing w:after="0" w:line="36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Собственник жилого помещения квартиры</w:t>
      </w:r>
      <w:r>
        <w:rPr>
          <w:rFonts w:ascii="Times New Roman" w:hAnsi="Times New Roman"/>
          <w:sz w:val="20"/>
          <w:szCs w:val="20"/>
          <w:lang w:eastAsia="ru-RU"/>
        </w:rPr>
        <w:t xml:space="preserve"> № ____  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многоквартирного дома №</w:t>
      </w:r>
      <w:r>
        <w:rPr>
          <w:rFonts w:ascii="Times New Roman" w:hAnsi="Times New Roman"/>
          <w:sz w:val="20"/>
          <w:szCs w:val="20"/>
          <w:lang w:eastAsia="ru-RU"/>
        </w:rPr>
        <w:t xml:space="preserve"> 7 к.5 по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пр-т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Победы  г.Твери ____________________________________    _________</w:t>
      </w:r>
      <w:r>
        <w:rPr>
          <w:rFonts w:ascii="Times New Roman" w:hAnsi="Times New Roman"/>
          <w:b/>
          <w:sz w:val="20"/>
          <w:szCs w:val="20"/>
          <w:lang w:eastAsia="ru-RU"/>
        </w:rPr>
        <w:t xml:space="preserve"> года рождения </w:t>
      </w:r>
      <w:r>
        <w:rPr>
          <w:rFonts w:ascii="Times New Roman" w:hAnsi="Times New Roman"/>
          <w:sz w:val="20"/>
          <w:szCs w:val="20"/>
          <w:lang w:eastAsia="ru-RU"/>
        </w:rPr>
        <w:t xml:space="preserve">( паспорт _______ № ________ выдан 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______________г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>.   ________________________________________________________________________)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</w:t>
      </w:r>
    </w:p>
    <w:p w:rsidR="008C732B" w:rsidRPr="000E717D" w:rsidRDefault="008C732B" w:rsidP="008C732B">
      <w:pPr>
        <w:spacing w:after="0" w:line="360" w:lineRule="auto"/>
        <w:jc w:val="both"/>
        <w:rPr>
          <w:rFonts w:ascii="Times New Roman" w:hAnsi="Times New Roman"/>
          <w:caps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именуемый в дальнейшем "Собственник", с другой стороны (</w:t>
      </w:r>
      <w:r w:rsidRPr="00282DA7">
        <w:rPr>
          <w:rFonts w:ascii="Times New Roman" w:hAnsi="Times New Roman"/>
          <w:sz w:val="20"/>
          <w:szCs w:val="20"/>
        </w:rPr>
        <w:t xml:space="preserve">жилое помещение принадлежит собственнику на основании </w:t>
      </w:r>
      <w:r>
        <w:rPr>
          <w:rFonts w:ascii="Times New Roman" w:hAnsi="Times New Roman"/>
          <w:sz w:val="20"/>
          <w:szCs w:val="20"/>
        </w:rPr>
        <w:t>Выписки из Единого государственного реестра недвижимости об основных характеристиках и зарегистрированных правах на объект недвижимости, дата государственной регистрации ____________ г., Собственность _______________________________________)</w:t>
      </w: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>именуемые в дальнейшем «Стороны», заключили настоящий Договор о нижеследующем:</w:t>
      </w:r>
    </w:p>
    <w:p w:rsidR="008C732B" w:rsidRPr="00282DA7" w:rsidRDefault="008C732B" w:rsidP="008C732B">
      <w:pPr>
        <w:spacing w:before="240" w:after="0" w:line="240" w:lineRule="auto"/>
        <w:contextualSpacing/>
        <w:jc w:val="center"/>
        <w:rPr>
          <w:rFonts w:ascii="Arial" w:hAnsi="Arial" w:cs="Arial"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1</w:t>
      </w:r>
      <w:r w:rsidRPr="00282DA7">
        <w:rPr>
          <w:rFonts w:ascii="Times New Roman" w:hAnsi="Times New Roman"/>
          <w:i/>
          <w:sz w:val="20"/>
          <w:szCs w:val="20"/>
          <w:lang w:eastAsia="ru-RU"/>
        </w:rPr>
        <w:t>.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Общие положения:</w:t>
      </w:r>
    </w:p>
    <w:p w:rsidR="008C732B" w:rsidRPr="00880AE8" w:rsidRDefault="008C732B" w:rsidP="008C732B">
      <w:pPr>
        <w:spacing w:after="0" w:line="240" w:lineRule="auto"/>
        <w:contextualSpacing/>
        <w:jc w:val="both"/>
        <w:rPr>
          <w:rFonts w:ascii="Arial" w:hAnsi="Arial" w:cs="Arial"/>
          <w:color w:val="FF0000"/>
          <w:sz w:val="18"/>
          <w:szCs w:val="18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1.1. </w:t>
      </w:r>
      <w:r w:rsidRPr="00880AE8">
        <w:rPr>
          <w:rFonts w:ascii="Times New Roman" w:hAnsi="Times New Roman"/>
          <w:sz w:val="18"/>
          <w:szCs w:val="18"/>
          <w:lang w:eastAsia="ru-RU"/>
        </w:rPr>
        <w:t>Настоящий Договор заключен на основании ст. 162 Жилищного кодекса РФ и решения общего собрания собственников помещений многоквартирного дома.</w:t>
      </w:r>
    </w:p>
    <w:p w:rsidR="008C732B" w:rsidRPr="00880AE8" w:rsidRDefault="008C732B" w:rsidP="008C732B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ru-RU"/>
        </w:rPr>
      </w:pPr>
      <w:r w:rsidRPr="00880AE8">
        <w:rPr>
          <w:rFonts w:ascii="Times New Roman" w:hAnsi="Times New Roman"/>
          <w:sz w:val="18"/>
          <w:szCs w:val="18"/>
          <w:lang w:eastAsia="ru-RU"/>
        </w:rPr>
        <w:t>1.2. Условия настоящего Договора утверждены собранием собственников помещений многоквартирного  дома и являются одинаковыми для всех собственников помещений.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880AE8">
        <w:rPr>
          <w:rFonts w:ascii="Times New Roman" w:hAnsi="Times New Roman"/>
          <w:sz w:val="18"/>
          <w:szCs w:val="18"/>
          <w:lang w:eastAsia="ru-RU"/>
        </w:rPr>
        <w:t>1.3.Настоящий Договор заключен на основании:</w:t>
      </w:r>
      <w:bookmarkStart w:id="0" w:name="sub_111"/>
      <w:r w:rsidRPr="00880AE8">
        <w:rPr>
          <w:rFonts w:ascii="Times New Roman" w:hAnsi="Times New Roman"/>
          <w:sz w:val="18"/>
          <w:szCs w:val="18"/>
          <w:lang w:eastAsia="ru-RU"/>
        </w:rPr>
        <w:t xml:space="preserve"> </w:t>
      </w:r>
      <w:hyperlink r:id="rId7" w:history="1">
        <w:r w:rsidRPr="00880AE8">
          <w:rPr>
            <w:rStyle w:val="a5"/>
            <w:rFonts w:ascii="Times New Roman" w:eastAsia="Calibri" w:hAnsi="Times New Roman"/>
            <w:sz w:val="18"/>
            <w:szCs w:val="18"/>
            <w:lang w:eastAsia="ru-RU"/>
          </w:rPr>
          <w:t>Жилищного кодекса</w:t>
        </w:r>
      </w:hyperlink>
      <w:r w:rsidRPr="00880AE8">
        <w:rPr>
          <w:rFonts w:ascii="Times New Roman" w:hAnsi="Times New Roman"/>
          <w:sz w:val="18"/>
          <w:szCs w:val="18"/>
          <w:lang w:eastAsia="ru-RU"/>
        </w:rPr>
        <w:t xml:space="preserve"> Российской Федерации с учетом требований</w:t>
      </w:r>
      <w:bookmarkEnd w:id="0"/>
      <w:r w:rsidRPr="00880AE8">
        <w:rPr>
          <w:rFonts w:ascii="Times New Roman" w:hAnsi="Times New Roman"/>
          <w:sz w:val="18"/>
          <w:szCs w:val="18"/>
          <w:lang w:eastAsia="ru-RU"/>
        </w:rPr>
        <w:t xml:space="preserve"> Постановлений Правительства РФ: "Об утверждении правил установления и определения нормативов потребления коммунальных услуг" </w:t>
      </w:r>
      <w:hyperlink r:id="rId8" w:history="1">
        <w:r w:rsidRPr="00880AE8">
          <w:rPr>
            <w:rStyle w:val="a5"/>
            <w:rFonts w:ascii="Times New Roman" w:eastAsia="Calibri" w:hAnsi="Times New Roman"/>
            <w:sz w:val="18"/>
            <w:szCs w:val="18"/>
            <w:lang w:eastAsia="ru-RU"/>
          </w:rPr>
          <w:t>от 23.05.2006 N 306</w:t>
        </w:r>
      </w:hyperlink>
      <w:r w:rsidRPr="00880AE8">
        <w:rPr>
          <w:rFonts w:ascii="Times New Roman" w:hAnsi="Times New Roman"/>
          <w:sz w:val="18"/>
          <w:szCs w:val="18"/>
          <w:lang w:eastAsia="ru-RU"/>
        </w:rPr>
        <w:t xml:space="preserve">; "О порядке предоставления коммунальных услуг гражданам" </w:t>
      </w:r>
      <w:hyperlink r:id="rId9" w:history="1">
        <w:r w:rsidRPr="00880AE8">
          <w:rPr>
            <w:rStyle w:val="a5"/>
            <w:rFonts w:ascii="Times New Roman" w:eastAsia="Calibri" w:hAnsi="Times New Roman"/>
            <w:sz w:val="18"/>
            <w:szCs w:val="18"/>
            <w:lang w:eastAsia="ru-RU"/>
          </w:rPr>
          <w:t>от 23.05.2006 N 307</w:t>
        </w:r>
      </w:hyperlink>
      <w:r w:rsidRPr="00880AE8">
        <w:rPr>
          <w:rFonts w:ascii="Times New Roman" w:hAnsi="Times New Roman"/>
          <w:sz w:val="18"/>
          <w:szCs w:val="18"/>
          <w:lang w:eastAsia="ru-RU"/>
        </w:rPr>
        <w:t xml:space="preserve"> , Постановления Правительства РФ от 06.05.2011 г. N 354 «О предоставлении коммунальных услуг собственникам и пользователям помещений в многоквартирных домах и жилых домов»;</w:t>
      </w:r>
      <w:r w:rsidRPr="00880AE8">
        <w:rPr>
          <w:sz w:val="18"/>
          <w:szCs w:val="18"/>
        </w:rPr>
        <w:t xml:space="preserve"> </w:t>
      </w:r>
      <w:r w:rsidRPr="00880AE8">
        <w:rPr>
          <w:rFonts w:ascii="Times New Roman" w:hAnsi="Times New Roman"/>
          <w:sz w:val="18"/>
          <w:szCs w:val="18"/>
          <w:lang w:eastAsia="ru-RU"/>
        </w:rPr>
        <w:t>«О Правилах, обязательных при заключении договоров снабжения коммунальными ресурсами для целей оказания коммунальных услуг» от 14.02.2012 № 124;</w:t>
      </w:r>
      <w:r w:rsidRPr="00880AE8">
        <w:rPr>
          <w:sz w:val="18"/>
          <w:szCs w:val="18"/>
        </w:rPr>
        <w:t xml:space="preserve"> </w:t>
      </w:r>
      <w:r w:rsidRPr="00880AE8">
        <w:rPr>
          <w:rFonts w:ascii="Times New Roman" w:hAnsi="Times New Roman"/>
          <w:sz w:val="18"/>
          <w:szCs w:val="18"/>
          <w:lang w:eastAsia="ru-RU"/>
        </w:rPr>
        <w:t xml:space="preserve">«Об утверждении требований к осуществлению расчетов за ресурсы, необходимые для предоставления коммунальных услуг» от 28.03.2012 № 253; «О порядке поставки газа для обеспечения коммунально-бытовых нужд граждан» от 21.07.2008 № 549; «О мерах по обеспечению безопасности при использовании и содержании внутридомового и внутриквартирного газового оборудования» от 14.05.2013 № 410; Постановление Правительства РФ от 15 мая 2013 г. N 416 "О порядке осуществления деятельности по управлению многоквартирными домами"; Постановление  Госкомитета РФ по строительству и </w:t>
      </w:r>
      <w:proofErr w:type="spellStart"/>
      <w:r w:rsidRPr="00880AE8">
        <w:rPr>
          <w:rFonts w:ascii="Times New Roman" w:hAnsi="Times New Roman"/>
          <w:sz w:val="18"/>
          <w:szCs w:val="18"/>
          <w:lang w:eastAsia="ru-RU"/>
        </w:rPr>
        <w:t>жилищно-комумунальному</w:t>
      </w:r>
      <w:proofErr w:type="spellEnd"/>
      <w:r w:rsidRPr="00880AE8">
        <w:rPr>
          <w:rFonts w:ascii="Times New Roman" w:hAnsi="Times New Roman"/>
          <w:sz w:val="18"/>
          <w:szCs w:val="18"/>
          <w:lang w:eastAsia="ru-RU"/>
        </w:rPr>
        <w:t xml:space="preserve"> комплексу «Об утверждении Правил и норм технической эксплуатации жилищного фонда» от 27.09.2003</w:t>
      </w:r>
      <w:r w:rsidRPr="00880AE8">
        <w:rPr>
          <w:sz w:val="18"/>
          <w:szCs w:val="18"/>
        </w:rPr>
        <w:t xml:space="preserve"> </w:t>
      </w:r>
      <w:r w:rsidRPr="00880AE8">
        <w:rPr>
          <w:rFonts w:ascii="Times New Roman" w:hAnsi="Times New Roman"/>
          <w:sz w:val="18"/>
          <w:szCs w:val="18"/>
          <w:lang w:eastAsia="ru-RU"/>
        </w:rPr>
        <w:t xml:space="preserve">N 170; "Об утверждении Правил пользования жилыми помещениями" </w:t>
      </w:r>
      <w:hyperlink r:id="rId10" w:history="1">
        <w:r w:rsidRPr="00880AE8">
          <w:rPr>
            <w:rStyle w:val="a5"/>
            <w:rFonts w:ascii="Times New Roman" w:eastAsia="Calibri" w:hAnsi="Times New Roman"/>
            <w:sz w:val="18"/>
            <w:szCs w:val="18"/>
            <w:lang w:eastAsia="ru-RU"/>
          </w:rPr>
          <w:t>от 21.01.2006 N 25</w:t>
        </w:r>
      </w:hyperlink>
      <w:r w:rsidRPr="00880AE8">
        <w:rPr>
          <w:rFonts w:ascii="Times New Roman" w:hAnsi="Times New Roman"/>
          <w:sz w:val="18"/>
          <w:szCs w:val="18"/>
          <w:lang w:eastAsia="ru-RU"/>
        </w:rPr>
        <w:t xml:space="preserve">; "Об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МКД ненадлежащего качества и (или) с перерывами, превышающими установленную продолжительность" </w:t>
      </w:r>
      <w:hyperlink r:id="rId11" w:history="1">
        <w:r w:rsidRPr="00880AE8">
          <w:rPr>
            <w:rStyle w:val="a5"/>
            <w:rFonts w:ascii="Times New Roman" w:eastAsia="Calibri" w:hAnsi="Times New Roman"/>
            <w:sz w:val="18"/>
            <w:szCs w:val="18"/>
            <w:lang w:eastAsia="ru-RU"/>
          </w:rPr>
          <w:t>от 13.08.06 N 491</w:t>
        </w:r>
      </w:hyperlink>
      <w:r w:rsidRPr="00880AE8">
        <w:rPr>
          <w:rFonts w:ascii="Times New Roman" w:hAnsi="Times New Roman"/>
          <w:sz w:val="18"/>
          <w:szCs w:val="18"/>
          <w:lang w:eastAsia="ru-RU"/>
        </w:rPr>
        <w:t>;</w:t>
      </w:r>
      <w:r w:rsidRPr="00880AE8">
        <w:rPr>
          <w:rFonts w:ascii="Times New Roman" w:hAnsi="Times New Roman"/>
          <w:color w:val="FF0000"/>
          <w:sz w:val="18"/>
          <w:szCs w:val="18"/>
          <w:lang w:eastAsia="ru-RU"/>
        </w:rPr>
        <w:t xml:space="preserve"> </w:t>
      </w:r>
      <w:r w:rsidRPr="00880AE8">
        <w:rPr>
          <w:rFonts w:ascii="Times New Roman" w:hAnsi="Times New Roman"/>
          <w:sz w:val="18"/>
          <w:szCs w:val="18"/>
          <w:lang w:eastAsia="ru-RU"/>
        </w:rPr>
        <w:t xml:space="preserve">"Об утверждении Правил предоставления услуг по вывозу твердых и жидких бытовых отходов" </w:t>
      </w:r>
      <w:hyperlink r:id="rId12" w:history="1">
        <w:r w:rsidRPr="00880AE8">
          <w:rPr>
            <w:rStyle w:val="a5"/>
            <w:rFonts w:ascii="Times New Roman" w:eastAsia="Calibri" w:hAnsi="Times New Roman"/>
            <w:sz w:val="18"/>
            <w:szCs w:val="18"/>
            <w:lang w:eastAsia="ru-RU"/>
          </w:rPr>
          <w:t>от 10.02.1997 N 155</w:t>
        </w:r>
      </w:hyperlink>
      <w:r w:rsidRPr="00880AE8">
        <w:rPr>
          <w:rFonts w:ascii="Times New Roman" w:hAnsi="Times New Roman"/>
          <w:sz w:val="18"/>
          <w:szCs w:val="18"/>
          <w:lang w:eastAsia="ru-RU"/>
        </w:rPr>
        <w:t>; Постановление Правительства РФ от 03.04.2013 года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выполнения»;</w:t>
      </w:r>
      <w:r w:rsidRPr="00880AE8">
        <w:rPr>
          <w:rFonts w:ascii="Times New Roman" w:hAnsi="Times New Roman"/>
          <w:sz w:val="18"/>
          <w:szCs w:val="18"/>
        </w:rPr>
        <w:t xml:space="preserve"> Приказ Государственного комитета по архитектуре и градостроительству при Госстрое СССР от 23.11.1988 № 312 «Об утверждении ведомственных строительных норм </w:t>
      </w:r>
      <w:proofErr w:type="spellStart"/>
      <w:r w:rsidRPr="00880AE8">
        <w:rPr>
          <w:rFonts w:ascii="Times New Roman" w:hAnsi="Times New Roman"/>
          <w:sz w:val="18"/>
          <w:szCs w:val="18"/>
        </w:rPr>
        <w:t>Госкомархитектуры</w:t>
      </w:r>
      <w:proofErr w:type="spellEnd"/>
      <w:r w:rsidRPr="00880AE8">
        <w:rPr>
          <w:rFonts w:ascii="Times New Roman" w:hAnsi="Times New Roman"/>
          <w:sz w:val="18"/>
          <w:szCs w:val="18"/>
        </w:rPr>
        <w:t xml:space="preserve"> «Положение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назначения»; </w:t>
      </w:r>
      <w:r w:rsidRPr="00880AE8">
        <w:rPr>
          <w:rFonts w:ascii="Times New Roman" w:hAnsi="Times New Roman"/>
          <w:sz w:val="18"/>
          <w:szCs w:val="18"/>
          <w:lang w:eastAsia="ru-RU"/>
        </w:rPr>
        <w:t>«Об утверждении стандарта раскрытия информации организациями, осуществляющими деятельность в сфере управления МКД» от 23.09.2010 № 731; Методического пособия по содержанию и ремонту жилищного фонда. МДК 2-04.2004; Закона Тверской области от 28.06.2013 № 43-ЗО «Об организации проведения капитального ремонта общего имущества в МКД на территории Тверской области»,Постановления Правительства России от 26.12.2016 года № 14 98 « О вопросах предоставления коммунальных услуг и содержания общего имущества в многоквартирном доме».</w:t>
      </w:r>
      <w:r w:rsidRPr="00880AE8">
        <w:rPr>
          <w:rFonts w:ascii="Times New Roman" w:hAnsi="Times New Roman"/>
          <w:bCs/>
          <w:iCs/>
          <w:sz w:val="16"/>
          <w:szCs w:val="16"/>
        </w:rPr>
        <w:t xml:space="preserve"> </w:t>
      </w:r>
      <w:r>
        <w:rPr>
          <w:rFonts w:ascii="Times New Roman" w:hAnsi="Times New Roman"/>
          <w:bCs/>
          <w:iCs/>
          <w:sz w:val="16"/>
          <w:szCs w:val="16"/>
        </w:rPr>
        <w:t>Федерального закона от 24.06.1998 г. № 89-ФЗ «Об отходах производства и потребления»,Постановлением Правительства РФ от 16.05.2016 № 424 « Об утверждении порядка разработки, согласования, утверждения и корректировки инвестиционных и производственных программ в области обращения с твердыми коммунальными отходами, в том числе порядка определения плановых и фактических значений показателей эффективности объектов, используемых для обработки, обезвреживания и захоронения твердых коммунальных отходов»,Федерального закона РФ от 29.12.2014 г № 458 ФЗ « О внесении изменений в Федеральный закон « Об отходах производства и потребления»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6D77B3">
        <w:rPr>
          <w:rFonts w:ascii="Times New Roman" w:hAnsi="Times New Roman"/>
          <w:sz w:val="16"/>
          <w:szCs w:val="16"/>
          <w:lang w:eastAsia="ru-RU"/>
        </w:rPr>
        <w:t>1.4.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6D77B3">
        <w:rPr>
          <w:rFonts w:ascii="Times New Roman" w:hAnsi="Times New Roman"/>
          <w:sz w:val="16"/>
          <w:szCs w:val="16"/>
          <w:lang w:eastAsia="ru-RU"/>
        </w:rPr>
        <w:t xml:space="preserve">Техническое состояние общего имущества многоквартирного дома определено в </w:t>
      </w:r>
      <w:hyperlink w:anchor="прил2" w:history="1">
        <w:r w:rsidRPr="006D77B3">
          <w:rPr>
            <w:rStyle w:val="a5"/>
            <w:rFonts w:ascii="Times New Roman" w:eastAsia="Calibri" w:hAnsi="Times New Roman"/>
            <w:lang w:eastAsia="ru-RU"/>
          </w:rPr>
          <w:t>Приложении № 1</w:t>
        </w:r>
      </w:hyperlink>
      <w:r w:rsidRPr="006D77B3">
        <w:rPr>
          <w:rFonts w:ascii="Times New Roman" w:hAnsi="Times New Roman"/>
          <w:sz w:val="16"/>
          <w:szCs w:val="16"/>
          <w:lang w:eastAsia="ru-RU"/>
        </w:rPr>
        <w:t xml:space="preserve"> к настоящему Договору</w:t>
      </w:r>
      <w:r w:rsidRPr="00282DA7">
        <w:rPr>
          <w:rFonts w:ascii="Times New Roman" w:hAnsi="Times New Roman"/>
          <w:sz w:val="20"/>
          <w:szCs w:val="20"/>
          <w:lang w:eastAsia="ru-RU"/>
        </w:rPr>
        <w:t>.</w:t>
      </w: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8C732B" w:rsidRPr="00282DA7" w:rsidRDefault="008C732B" w:rsidP="008C732B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sz w:val="20"/>
          <w:szCs w:val="20"/>
          <w:lang w:eastAsia="ru-RU"/>
        </w:rPr>
        <w:t xml:space="preserve">2.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Термины, используемые в договоре:</w:t>
      </w:r>
    </w:p>
    <w:p w:rsidR="008C732B" w:rsidRPr="00282DA7" w:rsidRDefault="008C732B" w:rsidP="008C732B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2.1.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Многоквартирный жилой дом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- завершенное строительством здание, введенное в эксплуатацию, расположенное на земельном участке по адресу: </w:t>
      </w:r>
      <w:r>
        <w:rPr>
          <w:rFonts w:ascii="Times New Roman" w:hAnsi="Times New Roman"/>
          <w:sz w:val="20"/>
          <w:szCs w:val="20"/>
          <w:lang w:eastAsia="ru-RU"/>
        </w:rPr>
        <w:t xml:space="preserve">г. Тверь,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пр-т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Победы д.7 корп.5</w:t>
      </w:r>
      <w:r w:rsidRPr="00282DA7">
        <w:rPr>
          <w:rFonts w:ascii="Times New Roman" w:hAnsi="Times New Roman"/>
          <w:sz w:val="20"/>
          <w:szCs w:val="20"/>
          <w:lang w:eastAsia="ru-RU"/>
        </w:rPr>
        <w:t>, состоящее из квартир, комнат,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а также нежилых помещений, не входящих в состав общего имущества собственников помещений в многоквартирном доме и не предназначенных для обслуживания более одного помещения в Многоквартирном жилом доме.</w:t>
      </w:r>
    </w:p>
    <w:p w:rsidR="008C732B" w:rsidRPr="00282DA7" w:rsidRDefault="008C732B" w:rsidP="008C732B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2.2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. Помещение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- помещение ( в том числе квартира, иной объект недвижимости), входящее в состав Многоквартирного дома, принадлежащее собственнику на праве собственности либо или принятое </w:t>
      </w:r>
      <w:r w:rsidRPr="00282DA7">
        <w:rPr>
          <w:rFonts w:ascii="Times New Roman" w:hAnsi="Times New Roman"/>
          <w:sz w:val="20"/>
          <w:szCs w:val="20"/>
          <w:lang w:eastAsia="ru-RU"/>
        </w:rPr>
        <w:lastRenderedPageBreak/>
        <w:t>Собственником по передаточному акту или другому документу о приемке. На момент заключения настоящего Договора под Помещением Собственника понимается квартира, нежилое помещение, доля в квартире, доля в помещении, расположенное в Многоквартирном доме.</w:t>
      </w:r>
    </w:p>
    <w:p w:rsidR="008C732B" w:rsidRPr="00282DA7" w:rsidRDefault="008C732B" w:rsidP="008C732B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2.3.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Потребитель</w:t>
      </w:r>
      <w:r w:rsidRPr="00282DA7">
        <w:rPr>
          <w:rFonts w:ascii="Times New Roman" w:hAnsi="Times New Roman"/>
          <w:sz w:val="20"/>
          <w:szCs w:val="20"/>
          <w:lang w:eastAsia="ru-RU"/>
        </w:rPr>
        <w:t>- лицо, пользующееся на праве собственности или ином законном основании помещением в многоквартирном доме, жилым домом, домовладением, потребляющее коммунальные услуги.</w:t>
      </w:r>
    </w:p>
    <w:p w:rsidR="008C732B" w:rsidRPr="00282DA7" w:rsidRDefault="008C732B" w:rsidP="008C732B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2.4.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Собственник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- лицо, владеющее, использующее на праве собственности или ином праве помещением по вышеуказанному адресу. Собственники владеют, пользуются и распоряжаются общим имуществом в многоквартирном доме, принадлежащим им на праве общей долевой собственности.</w:t>
      </w:r>
    </w:p>
    <w:p w:rsidR="008C732B" w:rsidRPr="00282DA7" w:rsidRDefault="008C732B" w:rsidP="008C732B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2.5.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Представитель Собственников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– лицо уполномоченное общим собранием собственников на совершение действий в интересах собственников.</w:t>
      </w:r>
    </w:p>
    <w:p w:rsidR="008C732B" w:rsidRPr="00282DA7" w:rsidRDefault="008C732B" w:rsidP="008C732B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2.6.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Управляющая организация</w:t>
      </w:r>
      <w:r w:rsidRPr="00282DA7">
        <w:rPr>
          <w:rFonts w:ascii="Times New Roman" w:hAnsi="Times New Roman"/>
          <w:b/>
          <w:sz w:val="20"/>
          <w:szCs w:val="20"/>
          <w:lang w:eastAsia="ru-RU"/>
        </w:rPr>
        <w:t xml:space="preserve"> (УК)-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юридическое лицо независимо от организационно-правовой формы, а также индивидуальный предприниматель,  управляющие МКД на основании договора управления МКД.</w:t>
      </w:r>
    </w:p>
    <w:p w:rsidR="008C732B" w:rsidRPr="00282DA7" w:rsidRDefault="008C732B" w:rsidP="008C732B">
      <w:pPr>
        <w:tabs>
          <w:tab w:val="left" w:pos="426"/>
        </w:tabs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2.7.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Общее имущество в многоквартирном доме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– имущество, предназначенное для обслуживания более одного помещения в данном доме, в том числе межквартирные лестничные площадки, лестницы, коридоры, чердаки, подвалы, в которых имеются инженерные коммуникации, иное обслуживающее более одного помещения в данном доме оборудование (технические подвалы),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участок.</w:t>
      </w:r>
    </w:p>
    <w:p w:rsidR="008C732B" w:rsidRPr="00282DA7" w:rsidRDefault="008C732B" w:rsidP="008C732B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2.8.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Доля в праве общей собственности на общее имущество в многоквартирном доме (доля Собственника помещения в данном доме)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- доля, определяемая отношением общей площади указанного помещения к сумме общих площадей всех помещений в данном доме. Общая площадь жилого помещения состоит из суммы площади всех частей такого помещения, включая площади помещений вспомогательного использования, за исключением балконов, лоджий, веранд и террас.</w:t>
      </w:r>
    </w:p>
    <w:p w:rsidR="008C732B" w:rsidRPr="00282DA7" w:rsidRDefault="008C732B" w:rsidP="008C732B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2.9.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Коммунальные услуги</w:t>
      </w:r>
      <w:r w:rsidRPr="00282DA7">
        <w:rPr>
          <w:rFonts w:ascii="Times New Roman" w:hAnsi="Times New Roman"/>
          <w:b/>
          <w:sz w:val="20"/>
          <w:szCs w:val="20"/>
          <w:lang w:eastAsia="ru-RU"/>
        </w:rPr>
        <w:t xml:space="preserve"> –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осуществление  деятельности УК по предоставлению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жилых, нежилых помещений, общего имущества в МКД, а также земельных участков и расположенных на них жилых домов (домовладений).</w:t>
      </w:r>
    </w:p>
    <w:p w:rsidR="008C732B" w:rsidRPr="00282DA7" w:rsidRDefault="008C732B" w:rsidP="008C732B">
      <w:pPr>
        <w:tabs>
          <w:tab w:val="left" w:pos="426"/>
        </w:tabs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2.10.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Эксплуатационные услуги</w:t>
      </w:r>
      <w:r w:rsidRPr="00282DA7">
        <w:rPr>
          <w:rFonts w:ascii="Times New Roman" w:hAnsi="Times New Roman"/>
          <w:sz w:val="20"/>
          <w:szCs w:val="20"/>
          <w:lang w:eastAsia="ru-RU"/>
        </w:rPr>
        <w:t>- деятельность по техническому обслуживанию инженерного оборудования Многоквартирного дома, а также иные действия (в т.ч. мероприятия по ликвидации аварий), определенные настоящим Договором и приложениями к нему, необходимые для надлежащего функционирования и использования Многоквартирного дома.</w:t>
      </w:r>
    </w:p>
    <w:p w:rsidR="008C732B" w:rsidRPr="00282DA7" w:rsidRDefault="008C732B" w:rsidP="008C732B">
      <w:pPr>
        <w:tabs>
          <w:tab w:val="left" w:pos="426"/>
        </w:tabs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2.11.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Содержание общего имущества многоквартирного дома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- комплекс работ и услуг по содержанию общего имущества и контролю за его состоянием, поддержанию в исправном состоянии и работоспособности, наладке и регулированию инженерных систем, в том числе включает: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а)</w:t>
      </w:r>
      <w:r w:rsidRPr="00282DA7">
        <w:rPr>
          <w:sz w:val="20"/>
          <w:szCs w:val="20"/>
        </w:rPr>
        <w:t xml:space="preserve"> </w:t>
      </w:r>
      <w:r w:rsidRPr="00282DA7">
        <w:rPr>
          <w:rFonts w:ascii="Times New Roman" w:hAnsi="Times New Roman"/>
          <w:sz w:val="20"/>
          <w:szCs w:val="20"/>
        </w:rPr>
        <w:t>ведение паспортного учета;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</w:rPr>
        <w:t>б) ведение бухгалтерского учета;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в) планирование содержания жилья;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г) услуги по юридическому и банковскому сопровождению в рамках настоящего договора, в том числе: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оценка условий и оформление договоров, запросов, актов и других документов по взаимодействию собственников с ресурсоснабжающими организациями;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- представление интересов собственников в органах местного самоуправления, государственных органах, судах надзорных органах, в рамках Жилищного Законодательства,  в целях контроля за качеством предоставления коммунальных услуг; 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контроль за исполнением договоров на предоставление коммунальных услуг;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- организация сбора и перерасчет платежей Заказчика за содержание и текущий ремонт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общедомового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имущества;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д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>) уборку общего имущества многоквартирного дома (подвала, крыши, места общего пользования);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е) содержание придомовой территории (уборка);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ж) техническое обслуживание коммуникаций и оборудования, относящихся к общему имуществу;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з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>)  содержание конструктивных элементов многоквартирного дома;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и)  обслуживание технических устройств и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общедомовых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приборов учета;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к) аварийное обслуживание коммуникаций и оборудования, относящихся к общему имуществу.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2.12.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Текущий ремонт общего имущества многоквартирного дома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– комплекс ремонтных и организационно-технических мероприятий с целью устранения неисправностей (восстановления работоспособности) элементов дома, оборудования, инженерных систем многоквартирного дома для поддержания эксплуатационных показателей коммуникаций, оборудования, конструкций и т.д., в том числе включает: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-  текущий ремонт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общедомового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санитарно-технического оборудования и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общедомовых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систем (ХВС, ГВС, отопления, водоотведения, электроснабжения, газоснабжения, вентиляции);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 текущий ремонт конструктивных элементов многоквартирного дома.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2.13.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Капитальный ремонт Общего имущества Многоквартирного дома</w:t>
      </w:r>
      <w:r w:rsidRPr="00282DA7">
        <w:rPr>
          <w:rFonts w:ascii="Times New Roman" w:hAnsi="Times New Roman"/>
          <w:sz w:val="20"/>
          <w:szCs w:val="20"/>
          <w:lang w:eastAsia="ru-RU"/>
        </w:rPr>
        <w:t>- плановый ремонт, проводимый для устранения физического износа или разрушения, поддержания и восстановления исправности и эксплуатационных показателей, характеристик надежности и безопасности, а также замена ( восстановление) соответствующих элементов Общего имущества Многоквартирного дома ( в том числе ограждающих и несущих конструкций Многоквартирного дома, лифтов, кровли и другого оборудования)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lastRenderedPageBreak/>
        <w:t xml:space="preserve">2.14.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Аварийный ремонт Общего имущества многоквартирного дома</w:t>
      </w:r>
      <w:r w:rsidRPr="00282DA7">
        <w:rPr>
          <w:rFonts w:ascii="Times New Roman" w:hAnsi="Times New Roman"/>
          <w:sz w:val="20"/>
          <w:szCs w:val="20"/>
          <w:lang w:eastAsia="ru-RU"/>
        </w:rPr>
        <w:t>- внеплановый ремонт, проводимый в целях устранения повреждений Общего имущества Многоквартирного дома, вызванных аварийным случаем и оформленных соответствующим актом.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C732B" w:rsidRPr="00282DA7" w:rsidRDefault="008C732B" w:rsidP="008C732B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sz w:val="20"/>
          <w:szCs w:val="20"/>
          <w:lang w:eastAsia="ru-RU"/>
        </w:rPr>
        <w:t xml:space="preserve">3.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Предмет договора:</w:t>
      </w:r>
    </w:p>
    <w:p w:rsidR="008C732B" w:rsidRPr="00282DA7" w:rsidRDefault="008C732B" w:rsidP="008C732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3.1. Предметом настоящего договора является выполнение УК по заданию Собственника  за счет средств Собственника работ по содержанию и текущему ремонту общего имущества многоквартирного дома, </w:t>
      </w:r>
      <w:r>
        <w:rPr>
          <w:rFonts w:ascii="Times New Roman" w:hAnsi="Times New Roman"/>
          <w:sz w:val="20"/>
          <w:szCs w:val="20"/>
          <w:lang w:eastAsia="ru-RU"/>
        </w:rPr>
        <w:t xml:space="preserve"> обеспечение предоставления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коммунальных услуг собственникам помещений в данном доме и лицам, пользующимся помещениями в этом доме,</w:t>
      </w:r>
      <w:r>
        <w:rPr>
          <w:rFonts w:ascii="Times New Roman" w:hAnsi="Times New Roman"/>
          <w:sz w:val="20"/>
          <w:szCs w:val="20"/>
          <w:lang w:eastAsia="ru-RU"/>
        </w:rPr>
        <w:t xml:space="preserve"> а также осуществление иной, направленной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на достижение целей управления многоквартирным домом деятельность,</w:t>
      </w:r>
      <w:r w:rsidRPr="00282DA7"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0"/>
          <w:szCs w:val="20"/>
          <w:lang w:eastAsia="ru-RU"/>
        </w:rPr>
        <w:t>обеспечивающую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надлежащее санитарное и техническое состояние этого имущества в периодичности в соответствии с Правилами содержания общего имущества в многоквартирном доме утв. Постановлением Правительства РФ от 13.08.2006г. №491, в соответствии с Постановлением Правительства РФ от 03.04.2013 года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3.2. Текущий ремонт общего имущества жилого дома проводится на основании плана  утвержденного решением общего собрания собственников МКД и (или) решением Совета многоквартирного дома. Перечень работ и сроки выполнения согласуются с уполномоченным представителем Собственников дома и (или) председателем Совета дома. Проведенный текущий ремонт подлежит приемке комиссией в составе: представителей Собственников и Исполнителя с подписанием акта выполненных работ.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3.3. Установка дополнительного оборудования, а так же замена оборудования по истечении срока его эксплуатации, осуществляется на основании решения общего собрания собственников, утвердившего объем работ и размер дополнительного финансирования данных работ. При этом Исполнитель осуществляет разработку с согласованием  соответствующей технической документации.</w:t>
      </w: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4.Взаимоотношения сторон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4.1.Право собственности на Помещение.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4.1.1.Право собственности на помещение возникает у собственника с момента государственной регистрации права на основании договора, в силу закона, на основании судебного решения, вступившего в законную силу.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4.1.2. Одновременно с государственной регистрацией права собственности на Помещение у Собственника в силу закона возникает право общей долевой собственности на Общее имущество Многоквартирного дома соответственно Доле Собственника.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4.1.3. С момента передачи Помещения Собственнику по передаточному акту или иному документу о передаче (включая односторонний акт о передаче), Собственник вправе производить в Помещении ремонтные и отделочные работы, подключиться к инженерным сетям Общего имущества, пользоваться инфраструктурой Многоквартирного дома, соблюдая при этом условия настоящего Договора, правила проведения ремонтных работ, проезда и стоянки ( парковки) транспорта на придомовой территории многоквартирного дома.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4.1.4. С даты, когда Помещение считается переданным Собственнику, даты государственной регистрации права на Помещение или даты заключения Договора ( в дату, которая наступит ранее) у Собственника возникает обязанност</w:t>
      </w:r>
      <w:r>
        <w:rPr>
          <w:rFonts w:ascii="Times New Roman" w:hAnsi="Times New Roman"/>
          <w:sz w:val="20"/>
          <w:szCs w:val="20"/>
          <w:lang w:eastAsia="ru-RU"/>
        </w:rPr>
        <w:t xml:space="preserve">ь соблюдения Правил оплаты 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за услуги в соответствии с настоящим Договором.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4.1.5. Оказание услуг( выполнение работ) по данному Договору осуществляется Управляющей организацией с момента ее выбора в установленном законодательством порядке, если иное решение не принято на общем собрании Собственников Многоквартирного дома.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4.1.6. Неиспользование Собственником, и иными лицами Помещения, либо инфраструктуры, либо какой- либо части Общего имущества Многоквартирного дома, а также не проживание Собственника в принадлежащем ему жилом помещении, не является основанием для освобождения Собственника от обязанности своевременно вносить плату за Работы и Услуги, определенные настоящим Договором и в соответствии с законодательством.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4.1.7.Сдача- приемка выполненных Управляющей организацией работ и услуг производится без подготовки и подписания Собственниками помещения ( представителями Собственников помещений) Акта выполненных работ и услуг. Основанием для оплаты являются соответствующие платежные документы.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4.1.8. В случае отсутствия составленного Собственником помещения в соответствии с действующим законодательством акта оказания услуг и выполнения работ ненадлежащего качества и ( или) с перерывами, превышающими установленную продолжительность работы и услуги по настоящему Договору, считаются выполненными Управляющей организацией качественно и надлежащим образом, что подтверждает отсутствие претензий. </w:t>
      </w: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5. Обязанности сторон: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5.1. УК обязуется: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5.1.1. Осуществлять управление  многоквартирным домом в соответствии с условиями настоящего Договора и действующим законодательством с наибольшей выгодой в интересах Собственника и в соответствии с требованиями действующих руководящих документов, регламентирующих оказание жилищно-коммунальных услуг и выполнение работ по содержанию и ремонту общего имущества в многоквартирном доме, в том числе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обеспечивать содержание и ремонт Общего имущества Многоквартирного дома в соответствии с правилами и нормами технической эксплуатации жилищного фонда за счет средств Собственников помещений Многоквартирного дома;</w:t>
      </w:r>
    </w:p>
    <w:p w:rsidR="008C732B" w:rsidRPr="00282DA7" w:rsidRDefault="008C732B" w:rsidP="008C732B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- предоставлять Коммунальные услуги надлежащего качества Собственнику и проживающим вместе с ним лицам. Предоставление коммунальных услуг осуществляется в даты заключения Управляющей организацией договора с соответствующей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ресурсоснабжающей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организацией и до момента расторжения </w:t>
      </w:r>
      <w:r w:rsidRPr="00282DA7">
        <w:rPr>
          <w:rFonts w:ascii="Times New Roman" w:hAnsi="Times New Roman"/>
          <w:sz w:val="20"/>
          <w:szCs w:val="20"/>
          <w:lang w:eastAsia="ru-RU"/>
        </w:rPr>
        <w:lastRenderedPageBreak/>
        <w:t xml:space="preserve">договора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ресурсоснабжения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по основаниям, предусмотренным законодательством РФ. Перечень и качество коммунальных услуг определены в Приложении № 4 к настоящему Договору. Изменения в данный перечень услуг вносятся на основании решения общего собрания Собственников путем заключения сторонами Договора дополнительного соглашения.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оказывать услуги управления Многоквартирным домом в соответствии с перечнем данных услуг, установленных законодательством РФ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5.1.2. Самостоятельно или с привлечением третьих лиц, специалистов, имеющих необходимые навыки, оборудование, сертификаты, лицензии и иные разрешительные документы, на договорной основе организовывать проведение работ по содержанию и текущему ремонту общего имущества в многоквартирном доме. В случае привлечения третьих лиц для выполнения отдельных видов работ по содержанию и текущему ремонту общего имущества контролировать исполнение ими договорных обязательств.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5.1.3. Обеспечить выполнение требований по качественному содержанию и ремонту общего имущества многоквартирного дома, определенному настоящим договором и действующими нормативными документами в пределах фактически полученных объемов финансирования, в том числе: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обеспечивать надлежащее санитарное и техническое состояние общего имущества в многоквартирном доме;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 принимать меры, необходимые для предотвращения аварий и утечек.</w:t>
      </w:r>
    </w:p>
    <w:p w:rsidR="008C732B" w:rsidRPr="00282DA7" w:rsidRDefault="008C732B" w:rsidP="008C732B">
      <w:pPr>
        <w:pStyle w:val="1"/>
        <w:shd w:val="clear" w:color="auto" w:fill="FFFFFF"/>
        <w:spacing w:before="0" w:beforeAutospacing="0" w:after="144" w:afterAutospacing="0" w:line="161" w:lineRule="atLeast"/>
        <w:rPr>
          <w:b w:val="0"/>
          <w:sz w:val="20"/>
          <w:szCs w:val="20"/>
        </w:rPr>
      </w:pPr>
      <w:r w:rsidRPr="00282DA7">
        <w:rPr>
          <w:b w:val="0"/>
          <w:sz w:val="20"/>
          <w:szCs w:val="20"/>
        </w:rPr>
        <w:t xml:space="preserve">5.1.4.Производить расчет размера платы за предоставленные коммунальные услуги и при наличии оснований производить перерасчет размера платы за коммунальные услуги, в том числе в связи с предоставлением коммунальных услуг ненадлежащего качества и (или) с перерывами, превышающими допустимую продолжительность, а также за период временного отсутствия Собственника в занимаемом жилом помещении в порядке, определенном постановлением Правительства РФ от 06.05.2011 № 354, с изменениями, внесенными Постановлением Правительства РФ </w:t>
      </w:r>
      <w:r w:rsidRPr="00282DA7">
        <w:rPr>
          <w:b w:val="0"/>
          <w:color w:val="333333"/>
          <w:sz w:val="20"/>
          <w:szCs w:val="20"/>
        </w:rPr>
        <w:t xml:space="preserve"> от 26.12.2016 N 1498 "О вопросах предоставления коммунальных услуг и содержания общего имущества в многоквартирном доме»</w:t>
      </w:r>
      <w:r w:rsidRPr="00282DA7">
        <w:rPr>
          <w:sz w:val="20"/>
          <w:szCs w:val="20"/>
        </w:rPr>
        <w:t xml:space="preserve"> (</w:t>
      </w:r>
      <w:r w:rsidRPr="00282DA7">
        <w:rPr>
          <w:b w:val="0"/>
          <w:sz w:val="20"/>
          <w:szCs w:val="20"/>
        </w:rPr>
        <w:t>при условии если собственниками МКД не будет п</w:t>
      </w:r>
      <w:r>
        <w:rPr>
          <w:b w:val="0"/>
          <w:sz w:val="20"/>
          <w:szCs w:val="20"/>
        </w:rPr>
        <w:t xml:space="preserve">ринято решение о прямых договорах  с </w:t>
      </w:r>
      <w:r w:rsidRPr="00282DA7">
        <w:rPr>
          <w:b w:val="0"/>
          <w:sz w:val="20"/>
          <w:szCs w:val="20"/>
        </w:rPr>
        <w:t>РСО).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5.1.5. Вести учет платежей и взносов, внесенных всеми Собственниками помещений в доме, а так же вести учет расходования всех средств, полученных от Собственников многоквартирного дома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5.1.6.  По итогам завершения календарного года срока управления Многоквартирным домом, предоставлять Отчет о выполнении Договора управления за соответствующий предыдущий календарный год путем размещения данных в системе ГИС ЖКХ и на сайте управляющей организации в объеме и сроки, установленные действующим законодательством. Форма отчета о выполнении обязательств по Договору управления устанавливается уполномоченным государственным органом в виде информации, подлежащей раскрытию управляющей организацией. Представлять собственникам отчет о выполнении Договора за истекший календарный год в течение первого квартала, следующего за истекшим годом действия Договора. Ежемесячно предоставлять акты выполненных работ по содержанию и текущему ремонту общего имущества многоквартирного дома, подписанные представителем собственников и (или) председателем Совета дома; </w:t>
      </w:r>
    </w:p>
    <w:p w:rsidR="008C732B" w:rsidRPr="00282DA7" w:rsidRDefault="008C732B" w:rsidP="008C732B">
      <w:pPr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5.1.7. Принимать участие в работе по выявлению аварий и своевременно устранять аварийные ситуации в многоквартирном доме. Возникшие аварийные и непредвиденные работы текущего ремонта общего имущества дома Исполнитель обязан устранять в сроки, установленные нормативно-правовыми актами РФ, с последующим возмещением расходов со стороны Заказчика, в том числе и путем внесения взноса отдельной строкой в квитанцию на оплату, после предоставления сметы на проведенные работы и согласованию стоимости работ с представителем собственников и (или) председателем Совета дома.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5.1.8. Обеспечить круглосуточное аварийно-диспетчерское обслуживание общего имущества дома. </w:t>
      </w:r>
    </w:p>
    <w:p w:rsidR="008C732B" w:rsidRPr="00600F18" w:rsidRDefault="008C732B" w:rsidP="008C732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5.1.9.Принимать от Собственника заявки на выполнение работ по содержанию и текущему ремонту, а так же заявки аварийного характера по адресу: </w:t>
      </w:r>
      <w:r w:rsidRPr="00282DA7">
        <w:rPr>
          <w:rFonts w:ascii="Times New Roman" w:hAnsi="Times New Roman"/>
          <w:b/>
          <w:sz w:val="20"/>
          <w:szCs w:val="20"/>
          <w:lang w:eastAsia="ru-RU"/>
        </w:rPr>
        <w:t>Тве</w:t>
      </w:r>
      <w:r w:rsidR="00600F18">
        <w:rPr>
          <w:rFonts w:ascii="Times New Roman" w:hAnsi="Times New Roman"/>
          <w:b/>
          <w:sz w:val="20"/>
          <w:szCs w:val="20"/>
          <w:lang w:eastAsia="ru-RU"/>
        </w:rPr>
        <w:t xml:space="preserve">рь, площадь Терешковой д.47/27, </w:t>
      </w:r>
      <w:r w:rsidR="00600F18" w:rsidRPr="00282DA7">
        <w:rPr>
          <w:rFonts w:ascii="Times New Roman" w:hAnsi="Times New Roman"/>
          <w:sz w:val="20"/>
          <w:szCs w:val="20"/>
          <w:lang w:eastAsia="ru-RU"/>
        </w:rPr>
        <w:t>тел.</w:t>
      </w:r>
      <w:r w:rsidR="00600F18" w:rsidRPr="00282DA7">
        <w:rPr>
          <w:rFonts w:ascii="Times New Roman" w:hAnsi="Times New Roman"/>
          <w:b/>
          <w:sz w:val="20"/>
          <w:szCs w:val="20"/>
          <w:lang w:eastAsia="ru-RU"/>
        </w:rPr>
        <w:t>8-(4822) 58-75-22</w:t>
      </w:r>
      <w:r w:rsidR="00600F18">
        <w:rPr>
          <w:rFonts w:ascii="Times New Roman" w:hAnsi="Times New Roman"/>
          <w:b/>
          <w:sz w:val="20"/>
          <w:szCs w:val="20"/>
          <w:lang w:eastAsia="ru-RU"/>
        </w:rPr>
        <w:t xml:space="preserve">, </w:t>
      </w:r>
      <w:r w:rsidR="00600F18">
        <w:rPr>
          <w:rFonts w:ascii="Times New Roman" w:hAnsi="Times New Roman"/>
          <w:b/>
          <w:sz w:val="20"/>
          <w:szCs w:val="20"/>
          <w:lang w:val="en-US" w:eastAsia="ru-RU"/>
        </w:rPr>
        <w:t>e</w:t>
      </w:r>
      <w:r w:rsidR="00600F18" w:rsidRPr="00600F18">
        <w:rPr>
          <w:rFonts w:ascii="Times New Roman" w:hAnsi="Times New Roman"/>
          <w:b/>
          <w:sz w:val="20"/>
          <w:szCs w:val="20"/>
          <w:lang w:eastAsia="ru-RU"/>
        </w:rPr>
        <w:t>-</w:t>
      </w:r>
      <w:r w:rsidR="00600F18">
        <w:rPr>
          <w:rFonts w:ascii="Times New Roman" w:hAnsi="Times New Roman"/>
          <w:b/>
          <w:sz w:val="20"/>
          <w:szCs w:val="20"/>
          <w:lang w:val="en-US" w:eastAsia="ru-RU"/>
        </w:rPr>
        <w:t>mail</w:t>
      </w:r>
      <w:r w:rsidR="00600F18" w:rsidRPr="00600F18"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  <w:proofErr w:type="spellStart"/>
      <w:r w:rsidR="00600F18">
        <w:rPr>
          <w:rFonts w:ascii="Times New Roman" w:hAnsi="Times New Roman"/>
          <w:b/>
          <w:sz w:val="20"/>
          <w:szCs w:val="20"/>
          <w:lang w:val="en-US" w:eastAsia="ru-RU"/>
        </w:rPr>
        <w:t>ukjeu</w:t>
      </w:r>
      <w:proofErr w:type="spellEnd"/>
      <w:r w:rsidR="00600F18" w:rsidRPr="00600F18">
        <w:rPr>
          <w:rFonts w:ascii="Times New Roman" w:hAnsi="Times New Roman"/>
          <w:b/>
          <w:sz w:val="20"/>
          <w:szCs w:val="20"/>
          <w:lang w:eastAsia="ru-RU"/>
        </w:rPr>
        <w:t>_16</w:t>
      </w:r>
      <w:r w:rsidR="00600F18">
        <w:rPr>
          <w:rFonts w:ascii="Times New Roman" w:hAnsi="Times New Roman"/>
          <w:b/>
          <w:sz w:val="20"/>
          <w:szCs w:val="20"/>
          <w:lang w:val="en-US" w:eastAsia="ru-RU"/>
        </w:rPr>
        <w:t>mail</w:t>
      </w:r>
      <w:r w:rsidR="00600F18" w:rsidRPr="00600F18">
        <w:rPr>
          <w:rFonts w:ascii="Times New Roman" w:hAnsi="Times New Roman"/>
          <w:b/>
          <w:sz w:val="20"/>
          <w:szCs w:val="20"/>
          <w:lang w:eastAsia="ru-RU"/>
        </w:rPr>
        <w:t>.</w:t>
      </w:r>
      <w:proofErr w:type="spellStart"/>
      <w:r w:rsidR="00600F18">
        <w:rPr>
          <w:rFonts w:ascii="Times New Roman" w:hAnsi="Times New Roman"/>
          <w:b/>
          <w:sz w:val="20"/>
          <w:szCs w:val="20"/>
          <w:lang w:val="en-US" w:eastAsia="ru-RU"/>
        </w:rPr>
        <w:t>ru</w:t>
      </w:r>
      <w:proofErr w:type="spellEnd"/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5.1.10.Обеспечить Собственника информацией о телефонах аварийно-диспетчерской службы тел. </w:t>
      </w:r>
      <w:r w:rsidRPr="00282DA7">
        <w:rPr>
          <w:rFonts w:ascii="Times New Roman" w:hAnsi="Times New Roman"/>
          <w:b/>
          <w:sz w:val="20"/>
          <w:szCs w:val="20"/>
          <w:lang w:eastAsia="ru-RU"/>
        </w:rPr>
        <w:t>8-(4822) 75-28-75</w:t>
      </w:r>
      <w:r w:rsidRPr="00282DA7">
        <w:rPr>
          <w:rFonts w:ascii="Times New Roman" w:hAnsi="Times New Roman"/>
          <w:sz w:val="20"/>
          <w:szCs w:val="20"/>
          <w:lang w:eastAsia="ru-RU"/>
        </w:rPr>
        <w:t>(в выходные и праздничные дни, прием заявок с 17.00 до 08.00 часов), тел.</w:t>
      </w:r>
      <w:r w:rsidRPr="00282DA7">
        <w:rPr>
          <w:rFonts w:ascii="Times New Roman" w:hAnsi="Times New Roman"/>
          <w:b/>
          <w:sz w:val="20"/>
          <w:szCs w:val="20"/>
          <w:lang w:eastAsia="ru-RU"/>
        </w:rPr>
        <w:t>8-(4822) 58-75-22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( в будние дни с 08.00 до 17.00 часов) путем указания их на платежных документах и размещения объявлений в подъездах многоквартирного дома.</w:t>
      </w: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5.1.11.</w:t>
      </w:r>
      <w:r w:rsidRPr="00282DA7">
        <w:rPr>
          <w:rFonts w:ascii="Times New Roman" w:hAnsi="Times New Roman"/>
          <w:sz w:val="20"/>
          <w:szCs w:val="20"/>
        </w:rPr>
        <w:t xml:space="preserve"> При наличии оснований для получения льгот производить их начисления в соответствии с действующим законодательством. Своевременно сообщать о задолженностях по оплате свыше 3-х месяцев в соответствующие органы для приостановления выплат льгот или субсидий. </w:t>
      </w:r>
    </w:p>
    <w:p w:rsidR="008C732B" w:rsidRPr="00282DA7" w:rsidRDefault="008C732B" w:rsidP="008C732B">
      <w:pPr>
        <w:pStyle w:val="Style3"/>
        <w:widowControl/>
        <w:tabs>
          <w:tab w:val="left" w:pos="624"/>
        </w:tabs>
        <w:spacing w:line="240" w:lineRule="auto"/>
        <w:jc w:val="both"/>
        <w:rPr>
          <w:rStyle w:val="FontStyle15"/>
          <w:sz w:val="20"/>
          <w:szCs w:val="20"/>
        </w:rPr>
      </w:pPr>
      <w:r w:rsidRPr="00282DA7">
        <w:rPr>
          <w:rStyle w:val="FontStyle15"/>
          <w:sz w:val="20"/>
          <w:szCs w:val="20"/>
        </w:rPr>
        <w:t>5.1.12.Осуществлять регистрацию граждан по месту жительства, выдавать им необходимые справки, осуществлять взаимодействие с паспортно-визовой службой.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5.1.13.Представлять и отстаивать интересы Собственника перед коммунальными предприятиями и жилищными организациями в бесперебойном предоставлении Собственнику и пользующимся его помещением лицам жилищных</w:t>
      </w:r>
      <w:r w:rsidRPr="00282DA7"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  <w:r w:rsidRPr="00282DA7">
        <w:rPr>
          <w:rFonts w:ascii="Times New Roman" w:hAnsi="Times New Roman"/>
          <w:sz w:val="20"/>
          <w:szCs w:val="20"/>
          <w:lang w:eastAsia="ru-RU"/>
        </w:rPr>
        <w:t>услуг, тепла, горячей и холодной воды, электроэнергии, в обеспечении исправной работы канализации, в своевременном вывозе мусора и в обслуживании коллективного прибора учета, в обеспечении исправной работы лифтов и газоснабжени</w:t>
      </w:r>
      <w:r>
        <w:rPr>
          <w:rFonts w:ascii="Times New Roman" w:hAnsi="Times New Roman"/>
          <w:sz w:val="20"/>
          <w:szCs w:val="20"/>
          <w:lang w:eastAsia="ru-RU"/>
        </w:rPr>
        <w:t>и.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282DA7">
        <w:rPr>
          <w:rFonts w:ascii="Times New Roman" w:hAnsi="Times New Roman"/>
          <w:color w:val="000000"/>
          <w:sz w:val="20"/>
          <w:szCs w:val="20"/>
          <w:lang w:eastAsia="ru-RU"/>
        </w:rPr>
        <w:t>5.1.14. Осуществлять начисление и сбор платежей за жилищно-коммунальные услуги путем выставления платежных документов на оплату жилищно-коммунальных услуг в соответствии с действующим законодательством РФ.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282DA7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В случае принятия Собственниками на общем собрании решения в соответствии с ч. 7.1. ст. 155 ЖК РФ о 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 xml:space="preserve">заключении прямых договоров с </w:t>
      </w:r>
      <w:r w:rsidRPr="00282DA7">
        <w:rPr>
          <w:rFonts w:ascii="Times New Roman" w:hAnsi="Times New Roman"/>
          <w:color w:val="000000"/>
          <w:sz w:val="20"/>
          <w:szCs w:val="20"/>
          <w:lang w:eastAsia="ru-RU"/>
        </w:rPr>
        <w:t>ресурсоснабжающим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>и</w:t>
      </w:r>
      <w:r w:rsidRPr="00282DA7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организациям (далее по тексту - РСО), обеспечить уведомление РСО о принятом решении в целях выставления соответствующих платежных документов на оплату коммунальных услуг.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lastRenderedPageBreak/>
        <w:t>5.1.15. Своевременно рассматривать предложения, заявления и жалобы Собственника, вести их учет в журналах заявок ( жалоб, предложений), принимать меры по устранению указанных в них недостатков в установленные правилами и нормами технической эксплуатации жилищного фонда сроки, отмечать в журнале учета заявок сроки устранения недостатков и лиц, выполнивших соответствующие работы. После получения письменного заявления ( предложения, жалобы) информировать Собственника о решении, принятом по заявленному вопросу.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5.1.16.Ответ на предложения, заявления и жалобы Собственника предоставляется Управ</w:t>
      </w:r>
      <w:r>
        <w:rPr>
          <w:rFonts w:ascii="Times New Roman" w:hAnsi="Times New Roman"/>
          <w:sz w:val="20"/>
          <w:szCs w:val="20"/>
          <w:lang w:eastAsia="ru-RU"/>
        </w:rPr>
        <w:t>ляющей организацией в течение 10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дней, за исключением письменных запросов по раскрытию информации, предусмотренных « Стандартом раскрытия информации организациями, осуществляющими деятельность в сфере управления многоквартирными домами», утвержденного Постановлением Правительства РФ от 29.03.2010 г.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5.1.17.Предоставлять Собственнику посредством размещения в почтовых ящиках,  иным возможным способом, или размещать в электронной форме в государственной информационной системе ЖКХ, платежные документы ( квитанции) для оплаты услуг Управляющей организации и задолженности по оплате данных услуг не позднее 10-го ( десятого) числа каждого месяца, следующего за истекшим месяцем.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5.1.18. Принимать участие в установке ( замене) в Помещениях индивидуальных ( квартирных) приборов учета Коммунальных услуг, потребляемых Собственником и проживающими вместе с ними лицами, с документальной фиксацией начальных показаний приборов учета.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5.1.19. На основании письменной заявки Собственника в течение 1 ( одного) рабочего дня с момента ее получения направлять своего сотрудника для составления Акта нанесения ущерба Общему имуществу Многоквартирного дома или Помещению Собственника.</w:t>
      </w:r>
    </w:p>
    <w:p w:rsidR="008C732B" w:rsidRPr="00282DA7" w:rsidRDefault="008C732B" w:rsidP="008C732B">
      <w:pPr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5.2. УК имеет право:</w:t>
      </w:r>
    </w:p>
    <w:p w:rsidR="008C732B" w:rsidRPr="00282DA7" w:rsidRDefault="008C732B" w:rsidP="008C732B">
      <w:pPr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5.2.1. Совершать любые действия, не  противоречащие  действующему  законодательству,  в интересах Собственников для обеспечения надлежащего содержания и управления общим имуществом многоквартирного дома, за исключением сделок по его отчуждению.</w:t>
      </w:r>
    </w:p>
    <w:p w:rsidR="008C732B" w:rsidRPr="00282DA7" w:rsidRDefault="008C732B" w:rsidP="008C732B">
      <w:pPr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5.2.2. Оказывать дополнительные услуги, не являющиеся предметом настоящего договора, и принимать от Собственника плату за оказанные дополнительные услуги, которая устанавливается по соглашению сторон.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5.2.3. По согласованию с Собственником производить осмотры технического состояния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общедомовых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систем в помещении Собственника, поставив последнего в известность о дате и времени осмотра.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5.2.4. Требовать допуска  в заранее согласованное с Собственником время в занимаемое им помещение работников или представителей УК (в том числе работников аварийных служб) для осмотра технического и санитарного состояния оборудования, инженерных систем и выполнения необходимых ремонтных работ, а для ликвидации аварий в любое время.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5.2.5. Требовать от Собственника полного возмещения убытков, возникших по вине Собственника и (или)  членов их семей, в случае невыполнения обязанности допускать в занимаемое им жилое помещение работников и представителей Управляющей (в том числе работников аварийных служб).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5.2.6. Принимать, в соответствии с действующим законодательством, меры по взысканию задолженности Собственника по оплате за содержание общего имущества и  жилищно-коммунальные услуги, предоставляемые в соответствии с настоящим договором.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5.2.7.В </w:t>
      </w:r>
      <w:r w:rsidRPr="00282DA7">
        <w:rPr>
          <w:rFonts w:ascii="Times New Roman" w:hAnsi="Times New Roman"/>
          <w:bCs/>
          <w:sz w:val="20"/>
          <w:szCs w:val="20"/>
          <w:shd w:val="clear" w:color="auto" w:fill="FFFFFF"/>
        </w:rPr>
        <w:t>случае</w:t>
      </w:r>
      <w:r w:rsidRPr="00282DA7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282DA7">
        <w:rPr>
          <w:rFonts w:ascii="Times New Roman" w:hAnsi="Times New Roman"/>
          <w:sz w:val="20"/>
          <w:szCs w:val="20"/>
          <w:shd w:val="clear" w:color="auto" w:fill="FFFFFF"/>
        </w:rPr>
        <w:t xml:space="preserve">неисполнения </w:t>
      </w:r>
      <w:r w:rsidRPr="00282DA7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 xml:space="preserve">свыше 3-х месяцев </w:t>
      </w:r>
      <w:r w:rsidRPr="00282DA7">
        <w:rPr>
          <w:rFonts w:ascii="Times New Roman" w:hAnsi="Times New Roman"/>
          <w:sz w:val="20"/>
          <w:szCs w:val="20"/>
          <w:shd w:val="clear" w:color="auto" w:fill="FFFFFF"/>
        </w:rPr>
        <w:t>Собственником</w:t>
      </w:r>
      <w:r w:rsidRPr="00282DA7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282DA7">
        <w:rPr>
          <w:rFonts w:ascii="Times New Roman" w:hAnsi="Times New Roman"/>
          <w:sz w:val="20"/>
          <w:szCs w:val="20"/>
          <w:shd w:val="clear" w:color="auto" w:fill="FFFFFF"/>
        </w:rPr>
        <w:t xml:space="preserve">обязанностей по участию в расходах по управлению, содержанию и ремонту общего имущества, а также обязанностей по оплате ЖКУ, УК имеет право заключать договор о переуступки права взыскания долгов </w:t>
      </w:r>
      <w:r w:rsidRPr="00282DA7">
        <w:rPr>
          <w:rFonts w:ascii="Times New Roman" w:hAnsi="Times New Roman"/>
          <w:sz w:val="20"/>
          <w:szCs w:val="20"/>
        </w:rPr>
        <w:t>со специализированными компаниями и РСО.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5.2.8. Приостанавливать или ограничивать в порядке, установленном постановлением Правительства РФ от 06.05.2011 года № 354, подачу Собственнику коммунальных услуг.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5.2.9. Привлекать на основании соответствующего договора, содержащего условие об обеспечении требований законодательства РФ о защите персональных данных, организацию или индивидуального предпринимателя: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для снятия показаний индивидуальных, общих (квартирных), коллективных (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общедомовых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>) приборов учета;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для доставки платежных документов;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для начисления платы за жилищно-коммунальные услуги, подготовки печати и доставки платежных документов.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При этом, заключая настоящий договор, собственники помещений дают согласие на передачу и обработку персональных данных третьим лицам в случаях, указанных в настоящем пункте.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5.2.10 Инвестировать средства в общее имущество многоквартирного дома с их последующим возмещением: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для предотвращения или ликвидации аварийной ситуации, угрожающей здоровью и безопасности граждан;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для выполнения решения общего собрания собственников;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5.2.11. Представлять интересы Собственников многоквартирного дома по вопросам взаимодействия с органами местного самоуправления, ресурсоснабжающими и прочими организациями в части: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заключения договоров;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предоставления коммунальных услуг надлежащего качества в соответствии действующему законодательству.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5.2.12. Использовать персональные данные Собственника для начисления платы за содержание жилья и передавать персональные данные Собственника на основании  настоящего договора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ресурсоснабжающим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организациям, а так же организациям, осуществляющим специализированное обслуживание (внутриквартирного и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общедомового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газового оборудования и сетей), либо третьим лицам по взысканию с Собственника задолженности </w:t>
      </w:r>
      <w:r w:rsidRPr="00282DA7">
        <w:rPr>
          <w:rFonts w:ascii="Times New Roman" w:hAnsi="Times New Roman"/>
          <w:sz w:val="20"/>
          <w:szCs w:val="20"/>
          <w:shd w:val="clear" w:color="auto" w:fill="FFFFFF"/>
        </w:rPr>
        <w:t xml:space="preserve">за </w:t>
      </w:r>
      <w:r w:rsidRPr="00282DA7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коммунальные услуги </w:t>
      </w:r>
      <w:proofErr w:type="spellStart"/>
      <w:r w:rsidRPr="00282DA7">
        <w:rPr>
          <w:rFonts w:ascii="Times New Roman" w:hAnsi="Times New Roman"/>
          <w:bCs/>
          <w:sz w:val="20"/>
          <w:szCs w:val="20"/>
          <w:shd w:val="clear" w:color="auto" w:fill="FFFFFF"/>
        </w:rPr>
        <w:t>ресурсоснабжающим</w:t>
      </w:r>
      <w:proofErr w:type="spellEnd"/>
      <w:r w:rsidRPr="00282DA7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 организациям.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5.2.13. Начислять Собственнику пени за нарушение сроков и порядка внесения платы за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жилищно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>- коммунальные услуги  в соответствии с Жилищным Кодексом РФ.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5.2.14. Уведомлять собственника о видах работ, не предусмотренным предметом настоящего договора, проведение которых должно быть осуществлено для сохранения безопасного проживания  пользователей </w:t>
      </w:r>
      <w:r w:rsidRPr="00282DA7">
        <w:rPr>
          <w:rFonts w:ascii="Times New Roman" w:hAnsi="Times New Roman"/>
          <w:sz w:val="20"/>
          <w:szCs w:val="20"/>
          <w:lang w:eastAsia="ru-RU"/>
        </w:rPr>
        <w:lastRenderedPageBreak/>
        <w:t>помещений и сохранности имущества Собственника. УК приступает к выполнению таких работ только после принятия Общим собранием  собственников порядка финансирования не предусмотренных предметом настоящего договора работ и заключения дополнительного к настоящему договору соглашения. В случае, если порядок финансирования Собственником не определен и УК такие работы были выполнены в целях предупреждения нарушения безопасного проживания пользователей помещений и сохранности имущества Собственника УК вправе предъявить расходы на проведение таких работ Собственнику для их оплаты в месяц следующем за месяцем, в котором данные работы были выполнены. Подтверждением необходимости таких работ является акт планового или внепланового осмотра многоквартирного дома. Подтверждением стоимости выполненных работ является расчет стоимости работ, произведенной УК и подписанной руководителем.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5.2.15.Направлять средства, полученные на конец финансового года в виде экономии между стоимостью работ ( услуг) по содержанию и ремонту общего имущества многоквартирного дома по настоящему Договору и фактическими затратами Управляющей организации на выполнение данных работ ( услуг) на возмещение убытков, связанных с предоставлением  услуг по настоящему Договору, в том числе оплату непредвиденных работ по ремонту, возмещение убытков вследствие причинения вреда Общему имуществу Многоквартирного дома, актов вандализма, штрафных санкций, применяемых к Управляющей организации, также на финансирование деятельности Управляющей организации.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5.2.16. Самостоятельно перераспределять денежные средства, полученные от Собственника на финансирование выполнения работ ( услуг) по настоящему Договору.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5.2.17. После письменного предупреждения ( уведомления) потребителя- должника ограничить или приостановить предоставление коммунальных услуг в случае неполной оплаты потребленных в Помещении коммунальных услуг.</w:t>
      </w:r>
    </w:p>
    <w:p w:rsidR="008C732B" w:rsidRPr="00282DA7" w:rsidRDefault="008C732B" w:rsidP="008C732B">
      <w:pPr>
        <w:spacing w:after="0" w:line="240" w:lineRule="auto"/>
        <w:rPr>
          <w:rFonts w:ascii="Times New Roman" w:hAnsi="Times New Roman"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 xml:space="preserve">                                                              5.3.</w:t>
      </w:r>
      <w:r w:rsidRPr="00282DA7"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Собственник обязуется: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5.3.1. Поддерживать имущество в надлежащем состоянии, не допуская бесхозяйственного обращения с ним, соблюдать права и законные интересы соседей.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5.3.2. Участвовать в расходах на содержание общего имущества многоквартирного дома соразмерно своей доле в праве общей собственности на это имущество путем своевременного и в полом объеме внесения платы за содержание и ремонт общего имущества.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5.3.3. Ежемесячно вносить плату за услуги по содержанию жилья и текущему ремонту общего имущества, за коммунальные услуги не позднее 10 числа месяца, следующего за расчетным, при условии рассылки УК платежных документов собственникам помещений не позднее 1-го числа месяца следующего за расчетным.</w:t>
      </w:r>
    </w:p>
    <w:p w:rsidR="008C732B" w:rsidRPr="00282DA7" w:rsidRDefault="008C732B" w:rsidP="008C732B">
      <w:pPr>
        <w:tabs>
          <w:tab w:val="left" w:pos="129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5.3.4. Соблюдать следующие требования:</w:t>
      </w:r>
    </w:p>
    <w:p w:rsidR="008C732B" w:rsidRPr="00282DA7" w:rsidRDefault="008C732B" w:rsidP="008C732B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- беспрепятственно предоставлять доступ работников УК в жилое помещение для проведения осмотров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общедомового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имущества, в том числе внутридомового инженерного оборудования находящегося внутри жилого помещения по предварительному согласованию с собственником помещения;</w:t>
      </w:r>
    </w:p>
    <w:p w:rsidR="008C732B" w:rsidRPr="00282DA7" w:rsidRDefault="008C732B" w:rsidP="008C732B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- обеспечить свободный доступ работникам УК к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общедомовому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имуществу, находящемуся внутри квартиры Собственника, путем демонтажа всех самовольно возведенных конструкций силами Собственника и за счет его средств, при возникновении необходимости ликвидации аварийной ситуации;</w:t>
      </w:r>
    </w:p>
    <w:p w:rsidR="008C732B" w:rsidRPr="00282DA7" w:rsidRDefault="008C732B" w:rsidP="008C732B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не присоединяться самовольно к внутренним инженерным сетям и не присоединяться к ним в обход  приборов учёта, не вносить изменения во внутридомовые инженерные системы без внесения в установленном порядке изменений в техническую документацию на МКД либо в технический паспорт помещения;</w:t>
      </w:r>
    </w:p>
    <w:p w:rsidR="008C732B" w:rsidRPr="00282DA7" w:rsidRDefault="008C732B" w:rsidP="008C732B">
      <w:pPr>
        <w:spacing w:before="10"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не нарушать самовольно пломбы на приборах учета и в местах их подключения (крепления);</w:t>
      </w:r>
    </w:p>
    <w:p w:rsidR="008C732B" w:rsidRPr="00282DA7" w:rsidRDefault="008C732B" w:rsidP="008C732B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предварительно уведомив УК за свой счет демонтировать приборы учета с последующей их заменой;</w:t>
      </w:r>
    </w:p>
    <w:p w:rsidR="008C732B" w:rsidRPr="00282DA7" w:rsidRDefault="008C732B" w:rsidP="008C732B">
      <w:pPr>
        <w:spacing w:before="5"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не осуществлять несанкционированное вмешательство в работу приборов учета;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- не нарушать установленный в доме порядок распределения потребляемых коммунальных ресурсов;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не осуществлять регулирование внутреннего оборудования, используемого для потребления коммунальной услуги отопления, и совершать иные действия, в результате которых в помещении в МКД будет поддерживаться температура воздуха ниже 12 градусов Цельсия;</w:t>
      </w:r>
    </w:p>
    <w:p w:rsidR="008C732B" w:rsidRPr="00282DA7" w:rsidRDefault="008C732B" w:rsidP="008C732B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при проведении самостоятельно работ по ремонту инженерных коммуникаций внутри квартиры привлекать специалистов имеющих документы, подтверждающие их квалификацию (выписка из трудовой книжки, свидетельство предприятия о членстве СРО или лицензию), которые до начала работ предоставлять в управляющую компанию;</w:t>
      </w:r>
    </w:p>
    <w:p w:rsidR="008C732B" w:rsidRPr="00282DA7" w:rsidRDefault="008C732B" w:rsidP="008C732B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не использовать электробытовые приборы и машины мощностью, превышающей технологические возможности внутридомовой электрической сети, указанной в Приложении  к настоящему Договору;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- не демонтировать или отключать самовольно обогревающие элементы, предусмотренные проектной и (или) технической документацией на МКД; </w:t>
      </w:r>
    </w:p>
    <w:p w:rsidR="008C732B" w:rsidRPr="00282DA7" w:rsidRDefault="008C732B" w:rsidP="008C732B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не увеличивать (не уменьшать) самовольно поверхности нагрева приборов отопления, установленных в помещении, свыше (ниже) параметров, предусмотренных проектной и (или) технической документацией на МКД;</w:t>
      </w:r>
    </w:p>
    <w:p w:rsidR="008C732B" w:rsidRPr="00282DA7" w:rsidRDefault="008C732B" w:rsidP="008C732B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не производить слив теплоносителя из системы отопления;</w:t>
      </w:r>
    </w:p>
    <w:p w:rsidR="008C732B" w:rsidRPr="00282DA7" w:rsidRDefault="008C732B" w:rsidP="008C732B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не допускать выполнение работ или совершения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8C732B" w:rsidRPr="00282DA7" w:rsidRDefault="008C732B" w:rsidP="008C732B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не загромождать подходы к инженерным коммуникациям и запорной арматуре, не загромождать и не загрязнять своим имуществом, строительным материалами и (или) отходами эвакуационные пути и помещения общего пользования;</w:t>
      </w:r>
    </w:p>
    <w:p w:rsidR="008C732B" w:rsidRPr="00282DA7" w:rsidRDefault="008C732B" w:rsidP="008C732B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не допускать производства в помещении работ или совершения других действий, приводящих к порче общего имущества МКД;</w:t>
      </w:r>
    </w:p>
    <w:p w:rsidR="008C732B" w:rsidRPr="00282DA7" w:rsidRDefault="008C732B" w:rsidP="008C732B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lastRenderedPageBreak/>
        <w:t>- не допускать на кровле строения установку  телевизионных и иных антенн и иного оборудования личного пользования;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информировать УК о проведении работ по  переустройству и перепланировке помещения.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-самостоятельно вывозить строительный мусор.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5.3.5. Не передавать предусмотренные п.3.1. настоящего договора права другим управляющим организациям в период действия настоящего договора.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5.3.6. В целях исполнения настоящего договора стороны договорились, что при  подписании настоящего договора собственник дает свое письменное согласие УК во исполнение требований ФЗ «О персональных данных» № 152-ФЗ от 27.07.2006г. на обработку персональных данных в соответствии с настоящим договором в целях заключения договоров с третьими лицами на сбор, оформление, доставку платежных документов (счетов-квитанций), а также договоров по взысканию задолженности за оказанные в рамках  настоящего договора услуги. Собственник согласен на сбор, систематизацию, накопление, хранение, 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УК  с персональными данными, которые  УК  вправе  осуществлять  в  связи  с  вышеуказанными  целями.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5.3.7. Допускать представителей УК (в том числе работников аварийных служб), представителей органов государственного контроля и надзора в занимаемое жилое или нежилое помещение для осмотра технического и санитарного состояния внутриквартирного оборудования в заранее согласованное с УК время, но не чаще 1 раза в 3 месяца, для проверки устранения недостатков предоставления коммунальных услуг и выполнения необходимых ремонтных работ - по мере необходимости, а для ликвидации аварий - в любое время.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В случае отсутствия доступа в Помещение Собственника сотрудников Управляющей организации, составляется акт не допуска в Помещение, который подписывается сотрудниками Управляющей организации и двумя Собственниками других Помещений или двумя незаинтересованными лицами. С момента составления акта </w:t>
      </w:r>
      <w:proofErr w:type="spellStart"/>
      <w:r w:rsidRPr="00282DA7">
        <w:rPr>
          <w:rFonts w:ascii="Times New Roman" w:hAnsi="Times New Roman"/>
          <w:sz w:val="20"/>
          <w:szCs w:val="20"/>
          <w:lang w:eastAsia="ru-RU"/>
        </w:rPr>
        <w:t>недопуска</w:t>
      </w:r>
      <w:proofErr w:type="spellEnd"/>
      <w:r w:rsidRPr="00282DA7">
        <w:rPr>
          <w:rFonts w:ascii="Times New Roman" w:hAnsi="Times New Roman"/>
          <w:sz w:val="20"/>
          <w:szCs w:val="20"/>
          <w:lang w:eastAsia="ru-RU"/>
        </w:rPr>
        <w:t xml:space="preserve"> в Помещение Управляющая организация не несет ответственности за ущерб имуществу Собственника ( третьих лиц), нанесенный в следствие аварийных ситуаций, возникших на инженерных сетях, относящихся к общему имуществу многоквартирного дома, расположенных внутри Помещения, принадлежащего Собственнику.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5.3.8. Предоставлять сведения Управляющей организации в течение 20 ( двадцати) календарных дней с даты наступления любого из нижеуказанных событий: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-заключении договоров найма ( аренды) Помещения;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о смене нанимателя или арендатора Помещения, об отчуждении Помещения ( с предоставлением копии свидетельства о регистрации нового собственника);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о постоянно или временно зарегистрированных в Помещении лицах;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о смене адреса фактической регистрации Собственника Помещения;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о смене контактных данных, позволяющих сотрудникам Управляющей организации связаться с Собственником.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5.3.9. В сроки, установленные Д</w:t>
      </w:r>
      <w:r>
        <w:rPr>
          <w:rFonts w:ascii="Times New Roman" w:hAnsi="Times New Roman"/>
          <w:sz w:val="20"/>
          <w:szCs w:val="20"/>
          <w:lang w:eastAsia="ru-RU"/>
        </w:rPr>
        <w:t>оговором, а именно не позднее 23</w:t>
      </w:r>
      <w:r w:rsidRPr="00282DA7">
        <w:rPr>
          <w:rFonts w:ascii="Times New Roman" w:hAnsi="Times New Roman"/>
          <w:sz w:val="20"/>
          <w:szCs w:val="20"/>
          <w:lang w:eastAsia="ru-RU"/>
        </w:rPr>
        <w:t>-го числа каждого месяца, предоставлять Управляющей организации показания приборов учета за отчетный месяц.</w:t>
      </w: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5.4. Собственник имеет право: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5.4.1. Контролировать выполнение УК его обязательств по Договору и расходование им средств полученных от Собственников.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5.4.2. Требовать устранения УК выявленных недостатков в предоставлении услуг, возмещения убытков и вреда, причиненного жизни, здоровью или имуществу вследствие недостатков в предоставлении услуг,  в соответствии с условиями настоящего договора.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5.4.3. Получать от УК сведения о правильности исчисления предъявленного Собственнику к уплате размера платы за жилищные и коммунальные услуги, наличии (отсутствии) задолженности или переплаты за жилищные и коммунальные услуги, наличии оснований и правильности начисления УК неустоек (штрафов, пеней).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5.4.4. Собственник имеет право на общем собрании собственников устанавливать плату за содержание и текущий ремонт общего имущества многоквартирного дома, принимая во внимание обоснованные предложения УК.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5.4.5. Реализовывать иные права, вытекающие из права собственности на помещения, предусмотренные действующими законодательными и иными нормативно-правовыми актами.</w:t>
      </w:r>
    </w:p>
    <w:p w:rsidR="008C732B" w:rsidRPr="00282DA7" w:rsidRDefault="008C732B" w:rsidP="008C732B">
      <w:pPr>
        <w:tabs>
          <w:tab w:val="num" w:pos="0"/>
        </w:tabs>
        <w:spacing w:after="0" w:line="240" w:lineRule="auto"/>
        <w:contextualSpacing/>
        <w:jc w:val="center"/>
        <w:rPr>
          <w:rFonts w:ascii="Arial" w:hAnsi="Arial" w:cs="Arial"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6. Платежи по договору:</w:t>
      </w:r>
    </w:p>
    <w:p w:rsidR="008C732B" w:rsidRPr="00282DA7" w:rsidRDefault="008C732B" w:rsidP="008C732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6.1. Цена договора определяется как ежемесячная плата за оказание услуг и выполнение работ по содержанию и ремонту общего имущества в многоквартирном доме исходя из тарифа за 1 кв.м. общей площади помещения в месяц ( в том числе плату за услуги и работы по управлению МКД)</w:t>
      </w:r>
      <w:r>
        <w:rPr>
          <w:rFonts w:ascii="Times New Roman" w:hAnsi="Times New Roman"/>
          <w:sz w:val="20"/>
          <w:szCs w:val="20"/>
          <w:lang w:eastAsia="ru-RU"/>
        </w:rPr>
        <w:t xml:space="preserve"> ,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282DA7">
        <w:rPr>
          <w:rFonts w:ascii="Times New Roman" w:hAnsi="Times New Roman"/>
          <w:sz w:val="20"/>
          <w:szCs w:val="20"/>
        </w:rPr>
        <w:t>плата за коммунальные услуги</w:t>
      </w:r>
      <w:r>
        <w:rPr>
          <w:rFonts w:ascii="Times New Roman" w:hAnsi="Times New Roman"/>
          <w:sz w:val="20"/>
          <w:szCs w:val="20"/>
        </w:rPr>
        <w:t xml:space="preserve"> и плата  платежей за коммунальные услуги ОИД</w:t>
      </w:r>
      <w:r w:rsidRPr="00282DA7">
        <w:rPr>
          <w:rFonts w:ascii="Times New Roman" w:hAnsi="Times New Roman"/>
          <w:sz w:val="20"/>
          <w:szCs w:val="20"/>
        </w:rPr>
        <w:t>.</w:t>
      </w:r>
    </w:p>
    <w:p w:rsidR="008C732B" w:rsidRPr="00282DA7" w:rsidRDefault="008C732B" w:rsidP="008C732B">
      <w:pPr>
        <w:autoSpaceDE w:val="0"/>
        <w:autoSpaceDN w:val="0"/>
        <w:adjustRightInd w:val="0"/>
        <w:spacing w:after="0"/>
        <w:ind w:firstLine="357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>В случае изменения действующего законодательства РФ, касающегося земельных участков относящихся к общему имуществу многоквартирного дома, отдельной строкой в счетах-квитанциях  УК будет указываться платеж  «Земельный налог».</w:t>
      </w:r>
    </w:p>
    <w:p w:rsidR="008C732B" w:rsidRDefault="008C732B" w:rsidP="008C732B">
      <w:pPr>
        <w:autoSpaceDE w:val="0"/>
        <w:autoSpaceDN w:val="0"/>
        <w:adjustRightInd w:val="0"/>
        <w:spacing w:after="0"/>
        <w:ind w:firstLine="357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 xml:space="preserve">В случае изменения действующего законодательства (касающегося исключения из состава платы за коммунальные услуги затрат на </w:t>
      </w:r>
      <w:proofErr w:type="spellStart"/>
      <w:r w:rsidRPr="00282DA7">
        <w:rPr>
          <w:rFonts w:ascii="Times New Roman" w:hAnsi="Times New Roman"/>
          <w:sz w:val="20"/>
          <w:szCs w:val="20"/>
        </w:rPr>
        <w:t>общедомовые</w:t>
      </w:r>
      <w:proofErr w:type="spellEnd"/>
      <w:r w:rsidRPr="00282DA7">
        <w:rPr>
          <w:rFonts w:ascii="Times New Roman" w:hAnsi="Times New Roman"/>
          <w:sz w:val="20"/>
          <w:szCs w:val="20"/>
        </w:rPr>
        <w:t xml:space="preserve"> нужды и включения указанных затрат в состав платы за содержание общего имущества) или в результате  условий заключенных договоров с РСО, отдельными строками в счетах-квитанциях УК</w:t>
      </w:r>
      <w:r>
        <w:rPr>
          <w:rFonts w:ascii="Times New Roman" w:hAnsi="Times New Roman"/>
          <w:sz w:val="20"/>
          <w:szCs w:val="20"/>
        </w:rPr>
        <w:t xml:space="preserve"> будут указываться платежи на коммунальные услуги ОИД</w:t>
      </w:r>
      <w:r w:rsidRPr="00282DA7">
        <w:rPr>
          <w:rFonts w:ascii="Times New Roman" w:hAnsi="Times New Roman"/>
          <w:sz w:val="20"/>
          <w:szCs w:val="20"/>
        </w:rPr>
        <w:t xml:space="preserve">. В случае установки/наличия </w:t>
      </w:r>
      <w:proofErr w:type="spellStart"/>
      <w:r w:rsidRPr="00282DA7">
        <w:rPr>
          <w:rFonts w:ascii="Times New Roman" w:hAnsi="Times New Roman"/>
          <w:sz w:val="20"/>
          <w:szCs w:val="20"/>
        </w:rPr>
        <w:t>общедомового</w:t>
      </w:r>
      <w:proofErr w:type="spellEnd"/>
      <w:r w:rsidRPr="00282DA7">
        <w:rPr>
          <w:rFonts w:ascii="Times New Roman" w:hAnsi="Times New Roman"/>
          <w:sz w:val="20"/>
          <w:szCs w:val="20"/>
        </w:rPr>
        <w:t xml:space="preserve"> прибора учета производить распределение объемов потребленной </w:t>
      </w:r>
      <w:r w:rsidRPr="00282DA7">
        <w:rPr>
          <w:rFonts w:ascii="Times New Roman" w:hAnsi="Times New Roman"/>
          <w:sz w:val="20"/>
          <w:szCs w:val="20"/>
        </w:rPr>
        <w:lastRenderedPageBreak/>
        <w:t xml:space="preserve">коммунальной услуги, предоставленной на </w:t>
      </w:r>
      <w:proofErr w:type="spellStart"/>
      <w:r w:rsidRPr="00282DA7">
        <w:rPr>
          <w:rFonts w:ascii="Times New Roman" w:hAnsi="Times New Roman"/>
          <w:sz w:val="20"/>
          <w:szCs w:val="20"/>
        </w:rPr>
        <w:t>общедомовые</w:t>
      </w:r>
      <w:proofErr w:type="spellEnd"/>
      <w:r w:rsidRPr="00282DA7">
        <w:rPr>
          <w:rFonts w:ascii="Times New Roman" w:hAnsi="Times New Roman"/>
          <w:sz w:val="20"/>
          <w:szCs w:val="20"/>
        </w:rPr>
        <w:t xml:space="preserve"> нужды, определенной исходя из показаний коллективного прибора учета, в размере превышения нормативов между всеми помещениями пропорционально размеру общей площади помещения.</w:t>
      </w:r>
    </w:p>
    <w:p w:rsidR="008C732B" w:rsidRPr="00282DA7" w:rsidRDefault="008C732B" w:rsidP="008C732B">
      <w:pPr>
        <w:autoSpaceDE w:val="0"/>
        <w:autoSpaceDN w:val="0"/>
        <w:adjustRightInd w:val="0"/>
        <w:spacing w:after="0"/>
        <w:ind w:firstLine="35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Начисление платы за Общее Имущество Дома ( ОИД) может изменяться в соответствии и изменениями, вносимыми  Приказом Главного Управления « Региональная энергетическая комиссия» Тверской области, что не обязывает Управляющую организацию заключать дополнительное соглашение к договору, в связи с изменением начисления оплаты за использование коммунальных услуг на ОИД.</w:t>
      </w:r>
    </w:p>
    <w:p w:rsidR="008C732B" w:rsidRPr="00282DA7" w:rsidRDefault="008C732B" w:rsidP="008C732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6.2. Структура и размер тарифа по строке содержание и текущий ремонт общего имущества многоквартирного дома устанавливается на основании решения общего собрания собственников.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Размер платы стоимости следующих работ (которые входят в состав структуры тарифа по строке содержания  и ремонта общего имущества многоквартирного дома):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- плата за содержание  и ремонт системы вентиляции с 1 кв. м. общей площади занимаемого Собственником;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плата за содержание сетей газоснабжения, относящихся только к общему имуществу, с 1 кв. м. общей площади занимаемого Собственником помещения;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оплачивается Заказчиком по тарифу специализированной организации.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6.3. Размер платы за содержание общего имущества и текущий ремонт  может быть изменен в период действия договора </w:t>
      </w:r>
      <w:r w:rsidRPr="00282DA7">
        <w:rPr>
          <w:rFonts w:ascii="Times New Roman" w:hAnsi="Times New Roman"/>
          <w:spacing w:val="-7"/>
          <w:sz w:val="20"/>
          <w:szCs w:val="20"/>
        </w:rPr>
        <w:t>в следующих случаях (но не чаще одного раза в год):</w:t>
      </w:r>
      <w:r w:rsidRPr="00282DA7">
        <w:rPr>
          <w:rFonts w:ascii="Times New Roman" w:hAnsi="Times New Roman"/>
          <w:sz w:val="20"/>
          <w:szCs w:val="20"/>
        </w:rPr>
        <w:t xml:space="preserve"> </w:t>
      </w:r>
    </w:p>
    <w:p w:rsidR="008C732B" w:rsidRPr="00282DA7" w:rsidRDefault="008C732B" w:rsidP="008C732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 xml:space="preserve">- путем индексации УК установленного настоящим договором размера платы за содержание и текущий ремонт общего имущества многоквартирного дома при изменении уровня инфляции, уровня потребительских цен специализированными организациями или значений, рассчитываемых УК на основании совокупности указанных показателей, на величину такого изменения. В этом случае стоимость видов работ и услуг изменяется пропорционально примененной индексации. </w:t>
      </w: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 xml:space="preserve">- путем принятия Собственниками - собственниками помещений решения об установлении иного размера платы на общем собрании собственников по предложению УК. </w:t>
      </w: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>- в случае не достижения согласия между собственниками (непринятия решения на общем собрании собственников) – УК применяется размер платы, рекомендованный и/или установленный в соответствии с действующим законодательством органами местного самоуправления с учетом уровня инфляции на день заключения договора управления.</w:t>
      </w: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>6.4.Размер платы за коммунальные услуги рассчитывается исходя из объема потребляемых коммунальных услуг, определяемого по показаниям приборов учета, определенном постановлением Правительства РФ от 06.05.2011 г № 354 ( с изменениями, внесенными Постановление</w:t>
      </w:r>
      <w:r>
        <w:rPr>
          <w:rFonts w:ascii="Times New Roman" w:hAnsi="Times New Roman"/>
          <w:sz w:val="20"/>
          <w:szCs w:val="20"/>
        </w:rPr>
        <w:t>м Правительства РФ от 26.12.2016</w:t>
      </w:r>
      <w:r w:rsidRPr="00282DA7">
        <w:rPr>
          <w:rFonts w:ascii="Times New Roman" w:hAnsi="Times New Roman"/>
          <w:sz w:val="20"/>
          <w:szCs w:val="20"/>
        </w:rPr>
        <w:t xml:space="preserve"> года № 1498). При отсутствии приборов учета размер платы за коммунальные услуги собственникам жилых помещений многоквартирного дома и нанимателям жилых помещений многоквартирного дома по Договорам социального или  коммерческого найма жилых помещений рассчитывается исходя из нормативов потребления коммунальных услуг, утверждаемых органами местного самоуправления, и количества проживающих граждан, а для отопления – из размеров жилого помещения и установленных тарифов.</w:t>
      </w: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 xml:space="preserve">6.5.Размер взноса на капитальный ремонт устанавливается в соответствии с Разделом </w:t>
      </w:r>
      <w:r w:rsidRPr="00282DA7">
        <w:rPr>
          <w:rFonts w:ascii="Times New Roman" w:hAnsi="Times New Roman"/>
          <w:sz w:val="20"/>
          <w:szCs w:val="20"/>
          <w:lang w:val="en-US"/>
        </w:rPr>
        <w:t>IX</w:t>
      </w:r>
      <w:r w:rsidRPr="00282DA7">
        <w:rPr>
          <w:rFonts w:ascii="Times New Roman" w:hAnsi="Times New Roman"/>
          <w:sz w:val="20"/>
          <w:szCs w:val="20"/>
        </w:rPr>
        <w:t xml:space="preserve"> ЖК РФ, Законом Тверской области от 28.06.2013 № 43-ЗО «Об организации проведения капитального ремонта общего имущества в МКД на территории Тверской области» и принятыми в их исполнение нормативными правовыми актами субъекта РФ – Тверской области.</w:t>
      </w: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>В случае принятия Собственниками на общих собраниях решений о проведении работ по капитальному ремонту общего имущества МКД, не предусмотренных Региональной программой, размер платы за капитальный ремонт общего имущества МКД для Собственника помещения в МКД устанавливается на основании предложений УК о видах работ и их стоимости в соответствии с Жилищным кодексом РФ.</w:t>
      </w: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>6.6.Собственники вносят плату за оказываемые услуги на расчетный счет УК.</w:t>
      </w: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>В случае принятия Собственниками на общем собрании решения в соответствии с ч. 7.1. ст. 155 ЖК РФ о внесении платы за все или некоторые коммунальные услуги РСО, такая плата вносится Собственниками в адрес РСО путем оплаты выставленных последними (самостоятельно либо с привлечением третьих лиц) соответствующих платежных документов на оплату коммунальных услуг.</w:t>
      </w: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6.7. Неиспользование собственниками (нанимателями, арендаторами) помещений не является основанием невнесения платы за жилое помещение и коммунальные услуги.</w:t>
      </w:r>
    </w:p>
    <w:p w:rsidR="008C732B" w:rsidRPr="00282DA7" w:rsidRDefault="008C732B" w:rsidP="008C732B">
      <w:pPr>
        <w:spacing w:after="0" w:line="240" w:lineRule="auto"/>
        <w:rPr>
          <w:rFonts w:ascii="Times New Roman" w:hAnsi="Times New Roman"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 xml:space="preserve">                              7. Контроль за исполнением обязательств по Договору: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7.1. В целях контроля за выполнением УК обязательств по настоящему договору общее собрание собственников помещений в доме избирает уполномоченных представителей.</w:t>
      </w:r>
    </w:p>
    <w:p w:rsidR="008C732B" w:rsidRPr="00282DA7" w:rsidRDefault="008C732B" w:rsidP="008C73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7.2. Собственники могут непосредственно осуществлять контроль над выполнением УК ее обязательств по настоящему Договору в соответствии с Жилищным кодексом РФ, в том числе участвовать в осмотрах (измерениях, испытаниях, проверках) общего имущества в МКД, присутствовать при выполнении работ и оказании услуг УК, связанных с выполнением ею обязанностей по настоящему Договору.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7.3. Государственный контроль за содержанием общего имущества осуществляется федеральными органами исполнительной власти и органами исполнительной власти субъектов Российской Федерации в пределах своей компетенции в соответствии с законодательством Российской Федерации. </w:t>
      </w: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8. Ответственность сторон: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8.1. В случае невыполнения обязательств по настоящему договору, стороны несут ответственность в соответствии с действующим законодательством РФ.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lastRenderedPageBreak/>
        <w:t>8.2.Собственник несвоевременно и (или) не полностью внесший плату за содержание жилья уплачивает УК</w:t>
      </w:r>
      <w:r>
        <w:rPr>
          <w:rFonts w:ascii="Times New Roman" w:hAnsi="Times New Roman"/>
          <w:sz w:val="20"/>
          <w:szCs w:val="20"/>
          <w:lang w:eastAsia="ru-RU"/>
        </w:rPr>
        <w:t xml:space="preserve"> пени, в размере</w:t>
      </w:r>
      <w:r w:rsidRPr="00282DA7">
        <w:rPr>
          <w:rFonts w:ascii="Times New Roman" w:hAnsi="Times New Roman"/>
          <w:sz w:val="20"/>
          <w:szCs w:val="20"/>
          <w:lang w:eastAsia="ru-RU"/>
        </w:rPr>
        <w:t xml:space="preserve"> ставки рефинансирования Центрального Банка РФ, действующей на момент оплаты от невыплаченных в срок сумм за каждый день просрочки, начиная со следующего дня после установленного срока оплаты по день фактического расчета включительно.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8.3. Собственник, выполнивший реконструкцию и (или) замену внутриквартирных сетей, несет полную ответственность за их работу и техническое состояние.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8.4. УК освобождается от ответственности за нарушение качества оказания услуг, если оно произошло вследствие обстоятельств непреодолимой силы (стихийные бедствия, техногенные катастрофы, военные действия, постановления и законы государственных, региональных и местных органов власти), либо по вине Собственника или третьих лиц.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8.5. УК освобождается от ответственности за причиненный ущерб общему имуществу, либо имуществу заказчика, в случаях: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 если он возник  в результате противоправных действий Собственником и лиц проживающих с ним;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невыполнения Собственником обязанности допускать в занимаемое им жилое помещение работников и представителей Управляющей (в том числе работников аварийных служб);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аварий, возникших не по вине исполнителя при невозможности Исполнителя предусмотреть  или устранить причины, вызвавшие эти аварии (вандализм, поджог, кража, закрытие свободного доступа к инженерным коммуникациям).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8.6.УК освобождается от ответственности в случае, если на основании акта осмотра общего имущества МКД, составленного УК, и установления необходимости проведения капитального ремонта общего имущества по предложению УК о видах работ, их стоимости и сроках выполнения Собственниками не принято решение о проведении капитального ремонта общего имущества МКД.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9. Изменение договора и разрешение споров: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9.1. Настоящий Договор может быть изменен по соглашению сторон или по решению суда в случаях, установленных законом.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9.2. Все изменения и дополнения к настоящему договору оформляются дополнительным соглашением в письменной форме.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9.3. Споры и разногласия, которые возникли при исполнении Сторонами условий настоящего договора, могут быть урегулированы путем переговоров либо в судебном порядке.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 xml:space="preserve">                                     10. Срок действия, условия и порядок расторжения договора:</w:t>
      </w:r>
    </w:p>
    <w:p w:rsidR="008C732B" w:rsidRPr="00282DA7" w:rsidRDefault="008C732B" w:rsidP="008C732B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 xml:space="preserve">10.1. Договор действует  на основании протокола  общего собрания собственников МКД </w:t>
      </w:r>
      <w:r>
        <w:rPr>
          <w:rFonts w:ascii="Times New Roman" w:hAnsi="Times New Roman"/>
          <w:sz w:val="20"/>
          <w:szCs w:val="20"/>
        </w:rPr>
        <w:t>с</w:t>
      </w:r>
    </w:p>
    <w:p w:rsidR="008C732B" w:rsidRPr="00282DA7" w:rsidRDefault="008C732B" w:rsidP="008C732B">
      <w:pPr>
        <w:spacing w:after="0"/>
        <w:jc w:val="both"/>
        <w:rPr>
          <w:rFonts w:ascii="Times New Roman" w:hAnsi="Times New Roman"/>
          <w:sz w:val="20"/>
          <w:szCs w:val="20"/>
          <w:lang w:eastAsia="ru-RU"/>
        </w:rPr>
      </w:pPr>
      <w:r w:rsidRPr="00C81CFD">
        <w:rPr>
          <w:rFonts w:ascii="Times New Roman" w:hAnsi="Times New Roman"/>
          <w:b/>
          <w:sz w:val="20"/>
          <w:szCs w:val="20"/>
        </w:rPr>
        <w:t>«</w:t>
      </w:r>
      <w:r>
        <w:rPr>
          <w:rFonts w:ascii="Times New Roman" w:hAnsi="Times New Roman"/>
          <w:b/>
          <w:sz w:val="20"/>
          <w:szCs w:val="20"/>
        </w:rPr>
        <w:t xml:space="preserve">  ____</w:t>
      </w:r>
      <w:r w:rsidRPr="00C81CFD">
        <w:rPr>
          <w:rFonts w:ascii="Times New Roman" w:hAnsi="Times New Roman"/>
          <w:b/>
          <w:sz w:val="20"/>
          <w:szCs w:val="20"/>
        </w:rPr>
        <w:t xml:space="preserve"> »</w:t>
      </w:r>
      <w:r>
        <w:rPr>
          <w:rFonts w:ascii="Times New Roman" w:hAnsi="Times New Roman"/>
          <w:b/>
          <w:sz w:val="20"/>
          <w:szCs w:val="20"/>
        </w:rPr>
        <w:t xml:space="preserve"> _________</w:t>
      </w:r>
      <w:r w:rsidRPr="00C81CFD">
        <w:rPr>
          <w:rFonts w:ascii="Times New Roman" w:hAnsi="Times New Roman"/>
          <w:b/>
          <w:sz w:val="20"/>
          <w:szCs w:val="20"/>
        </w:rPr>
        <w:t xml:space="preserve"> 20</w:t>
      </w:r>
      <w:r>
        <w:rPr>
          <w:rFonts w:ascii="Times New Roman" w:hAnsi="Times New Roman"/>
          <w:b/>
          <w:sz w:val="20"/>
          <w:szCs w:val="20"/>
          <w:u w:val="single"/>
        </w:rPr>
        <w:t>___</w:t>
      </w:r>
      <w:r w:rsidRPr="00C81CFD">
        <w:rPr>
          <w:rFonts w:ascii="Times New Roman" w:hAnsi="Times New Roman"/>
          <w:b/>
          <w:sz w:val="20"/>
          <w:szCs w:val="20"/>
        </w:rPr>
        <w:t xml:space="preserve"> года до «</w:t>
      </w:r>
      <w:r>
        <w:rPr>
          <w:rFonts w:ascii="Times New Roman" w:hAnsi="Times New Roman"/>
          <w:b/>
          <w:sz w:val="20"/>
          <w:szCs w:val="20"/>
          <w:u w:val="single"/>
        </w:rPr>
        <w:t>____</w:t>
      </w:r>
      <w:r w:rsidRPr="00C81CF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» _________</w:t>
      </w:r>
      <w:r w:rsidRPr="00C81CFD">
        <w:rPr>
          <w:rFonts w:ascii="Times New Roman" w:hAnsi="Times New Roman"/>
          <w:b/>
          <w:sz w:val="20"/>
          <w:szCs w:val="20"/>
        </w:rPr>
        <w:t xml:space="preserve"> 20</w:t>
      </w:r>
      <w:r>
        <w:rPr>
          <w:rFonts w:ascii="Times New Roman" w:hAnsi="Times New Roman"/>
          <w:b/>
          <w:sz w:val="20"/>
          <w:szCs w:val="20"/>
          <w:u w:val="single"/>
        </w:rPr>
        <w:t>___</w:t>
      </w:r>
      <w:r w:rsidRPr="00C81CFD">
        <w:rPr>
          <w:rFonts w:ascii="Times New Roman" w:hAnsi="Times New Roman"/>
          <w:b/>
          <w:sz w:val="20"/>
          <w:szCs w:val="20"/>
        </w:rPr>
        <w:t xml:space="preserve"> года</w:t>
      </w:r>
      <w:r w:rsidRPr="00282DA7">
        <w:rPr>
          <w:rFonts w:ascii="Times New Roman" w:hAnsi="Times New Roman"/>
          <w:sz w:val="20"/>
          <w:szCs w:val="20"/>
        </w:rPr>
        <w:t>. Если ни одна из Сторон настоящего Договора за 1(один) месяц до окончания срока действия Договора не заявит о прекращении его действия, Договор считается автоматически продленным на следующий годичный срок. Такой порядок продления настоящего Договора сохраняется до принятия Сторонами иного решения.</w:t>
      </w:r>
      <w:r w:rsidRPr="00282DA7">
        <w:rPr>
          <w:rFonts w:ascii="Times New Roman" w:hAnsi="Times New Roman"/>
          <w:sz w:val="20"/>
          <w:szCs w:val="20"/>
          <w:lang w:eastAsia="ru-RU"/>
        </w:rPr>
        <w:t> </w:t>
      </w:r>
    </w:p>
    <w:p w:rsidR="008C732B" w:rsidRPr="00282DA7" w:rsidRDefault="008C732B" w:rsidP="008C732B">
      <w:pPr>
        <w:spacing w:after="0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10.2.УК направляет каждому Собственнику один экземпляр настоящего договора, подписанный УК. Собственник, уклоняющийся от подписания договора, может быть на основании ст. 445 ГК РФ понужден судом по требованию УК к его подписанию. </w:t>
      </w:r>
    </w:p>
    <w:p w:rsidR="008C732B" w:rsidRPr="00282DA7" w:rsidRDefault="008C732B" w:rsidP="008C732B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10.3. </w:t>
      </w:r>
      <w:r w:rsidRPr="00282DA7">
        <w:rPr>
          <w:rFonts w:ascii="Times New Roman" w:hAnsi="Times New Roman"/>
          <w:sz w:val="20"/>
          <w:szCs w:val="20"/>
        </w:rPr>
        <w:t>Стороны вправе расторгнуть Договор по взаимному согласию. Расторжение Договора в одностороннем порядке допускается в случаях и в порядке, предусмотренных законодательством РФ и настоящим  Договором.</w:t>
      </w:r>
    </w:p>
    <w:p w:rsidR="008C732B" w:rsidRPr="00282DA7" w:rsidRDefault="008C732B" w:rsidP="008C732B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>10.4. УК вправе расторгнуть настоящий Договор в случае принятия за 2 месяца до окончания срока Договора решения собственниками об уменьшении размера платы по Договору за содержание и ремонт помещений  общего имущества многоквартирного дома.  При этом Собственник должен быть уведомлен УК о расторжении настоящего Договора в тридцатидневный срок.</w:t>
      </w:r>
    </w:p>
    <w:p w:rsidR="008C732B" w:rsidRPr="00282DA7" w:rsidRDefault="008C732B" w:rsidP="008C732B">
      <w:pPr>
        <w:pStyle w:val="11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10.5.Стороны вправе расторгнуть Договор в одностороннем порядке:</w:t>
      </w:r>
    </w:p>
    <w:p w:rsidR="008C732B" w:rsidRDefault="008C732B" w:rsidP="008C732B">
      <w:pPr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а)  по инициативе собственника в случае отчуждения ранее находящегося в его собственности помещения, вследствие заключения какого-либо договора (купли-продажи, мены, ренты и пр.) путем уведомления обслуживающей организации о произведенных действиях с помещением и приложением соответствующего документа;</w:t>
      </w:r>
    </w:p>
    <w:p w:rsidR="008C732B" w:rsidRPr="00282DA7" w:rsidRDefault="008C732B" w:rsidP="008C732B">
      <w:pPr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б) по инициативе УК, о чем собственники помещений должны быть предупреждены не позже чем за месяц до прекращения настоящего Договора, а также в случае если многоквартирный дом окажется в состоянии, непригодном для использования по назначению в силу обстоятельств, за которые УК не отвечает.</w:t>
      </w:r>
    </w:p>
    <w:p w:rsidR="008C732B" w:rsidRPr="00282DA7" w:rsidRDefault="008C732B" w:rsidP="008C732B">
      <w:pPr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10.6. Договор считается исполненным после выполнения Сторонами взаимных обязательств и урегулирования всех расчетов между УК и Собственником.</w:t>
      </w:r>
    </w:p>
    <w:p w:rsidR="008C732B" w:rsidRPr="00282DA7" w:rsidRDefault="008C732B" w:rsidP="008C732B">
      <w:pPr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10.7. Расторжение Договора не является для Собственника основанием для прекращения обязательств по оплате произведенных УК затрат (услуг и работ) во время действия настоящего Договора.</w:t>
      </w:r>
    </w:p>
    <w:p w:rsidR="008C732B" w:rsidRPr="00282DA7" w:rsidRDefault="008C732B" w:rsidP="008C732B">
      <w:pPr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10.8. В случае переплаты Собственником средств за услуги по настоящему Договору на момент его расторжения УК обязан уведомить последнего о сумме переплаты. Получить от него распоряжение о перечислении излишне полученных денежных средств на указанный им счет.</w:t>
      </w:r>
    </w:p>
    <w:p w:rsidR="008C732B" w:rsidRPr="00282DA7" w:rsidRDefault="008C732B" w:rsidP="008C732B">
      <w:pPr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 10.9. В случае прекращения у Собственника права собственности или иного вещного права на помещение в многоквартирном доме, данный договор считается расторгнутым с момента прекращения указанных прав, при этом новый правообладатель этого помещения присоединяется к договору путем его подписания.</w:t>
      </w:r>
    </w:p>
    <w:p w:rsidR="008C732B" w:rsidRPr="00282DA7" w:rsidRDefault="008C732B" w:rsidP="008C732B">
      <w:pPr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C732B" w:rsidRPr="00282DA7" w:rsidRDefault="008C732B" w:rsidP="008C732B">
      <w:pPr>
        <w:spacing w:after="0" w:line="240" w:lineRule="auto"/>
        <w:ind w:left="2124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lastRenderedPageBreak/>
        <w:t xml:space="preserve">11. Заключительные положения Договора: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11.1.По всем вопросам, связанным с исполнением условий настоящего Договора, обращаться по адресу: г. Тверь, пл. Терешковой, дом 47/27, тел. (4822) 58-75-22.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Часы работы: понедельник – четверг с 8-00 до 17-00, пятница с 8-00 до 17-00, перерыв с 12-00 до 13-00.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11.2. К настоящему Договору прилагаются пять приложений, которые являются его неотъемлемыми частями: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- Приложении № 1 Акт о состоянии общего имущества многоквартирного дома; 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Приложение № 2  Границы эксплуатационной ответственности;</w:t>
      </w:r>
    </w:p>
    <w:p w:rsidR="008C732B" w:rsidRPr="00282DA7" w:rsidRDefault="008C732B" w:rsidP="008C732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- Приложение № 3  </w:t>
      </w:r>
      <w:r w:rsidRPr="00282DA7">
        <w:rPr>
          <w:rFonts w:ascii="Times New Roman" w:hAnsi="Times New Roman"/>
          <w:sz w:val="20"/>
          <w:szCs w:val="20"/>
        </w:rPr>
        <w:t>Сведения о максимально допустимой мощности приборов, оборудования и бытовых машин, которые может использовать потребитель для удовлетворения бытовых нужд.</w:t>
      </w:r>
    </w:p>
    <w:p w:rsidR="008C732B" w:rsidRPr="00282DA7" w:rsidRDefault="008C732B" w:rsidP="008C732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Приложение № 4 Перечень  и  качество коммунальных услуг;</w:t>
      </w:r>
    </w:p>
    <w:p w:rsidR="008C732B" w:rsidRPr="00282DA7" w:rsidRDefault="008C732B" w:rsidP="008C732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 Приложение № 5 Перечень обязательных работ и услуг по содержанию и ремонту общего имущества собственников помещений в МКД.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>-Приложение №6 Расшифровка себестоимости обслуживания 1 квадратного метра общей площади жилого помещения дома в месяц, исходя из структуры тарифа по строке «Содержание и ремонт общего имущества многоквартирного дома»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color w:val="C0504D"/>
          <w:sz w:val="20"/>
          <w:szCs w:val="20"/>
          <w:lang w:eastAsia="ru-RU"/>
        </w:rPr>
      </w:pP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t xml:space="preserve">11.3. Настоящий Договор и приложения составлены в 2-х экземплярах, имеющих одинаковую юридическую силу, по одному для каждой из сторон. </w:t>
      </w: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i/>
          <w:sz w:val="20"/>
          <w:szCs w:val="20"/>
          <w:lang w:eastAsia="ru-RU"/>
        </w:rPr>
        <w:t>12. Реквизиты и подписи сторон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ru-RU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 УК:</w:t>
            </w: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Собственник:</w:t>
            </w:r>
          </w:p>
        </w:tc>
      </w:tr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ООО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«АВРОРА</w:t>
            </w: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>Ф.И.О.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__________________________________</w:t>
            </w:r>
          </w:p>
        </w:tc>
      </w:tr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Юр.адрес :170037</w:t>
            </w:r>
            <w:r w:rsidRPr="00282DA7">
              <w:rPr>
                <w:rFonts w:ascii="Times New Roman" w:hAnsi="Times New Roman"/>
                <w:sz w:val="20"/>
                <w:szCs w:val="20"/>
              </w:rPr>
              <w:t>,  г. Тверь</w:t>
            </w:r>
            <w:r>
              <w:rPr>
                <w:rFonts w:ascii="Times New Roman" w:hAnsi="Times New Roman"/>
                <w:sz w:val="20"/>
                <w:szCs w:val="20"/>
              </w:rPr>
              <w:t>, пл. Терешковой д.47/27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Фактич.адрес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:170037</w:t>
            </w:r>
            <w:r w:rsidRPr="00282DA7">
              <w:rPr>
                <w:rFonts w:ascii="Times New Roman" w:hAnsi="Times New Roman"/>
                <w:sz w:val="20"/>
                <w:szCs w:val="20"/>
              </w:rPr>
              <w:t>, г. Тверь, пл. Терешковой д.47/ 27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ИНН 6950102330</w:t>
            </w:r>
            <w:r w:rsidRPr="00282DA7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КПП 695001001,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ОГРН 1096952010022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сч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40702810363000001900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отделении № 8607 Сбербанка России г. Тверь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к/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сч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30101810700000000679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БИК </w:t>
            </w:r>
            <w:r>
              <w:rPr>
                <w:rFonts w:ascii="Times New Roman" w:hAnsi="Times New Roman"/>
                <w:sz w:val="20"/>
                <w:szCs w:val="20"/>
              </w:rPr>
              <w:t>042809679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 тел./факс  (4822)  58-75-22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Паспорт: </w:t>
            </w:r>
            <w:r>
              <w:rPr>
                <w:rFonts w:ascii="Times New Roman" w:hAnsi="Times New Roman"/>
                <w:sz w:val="20"/>
                <w:szCs w:val="20"/>
              </w:rPr>
              <w:t>серия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8C732B" w:rsidRDefault="008C732B" w:rsidP="00600F1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ыдан                        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  <w:p w:rsidR="008C732B" w:rsidRPr="00282DA7" w:rsidRDefault="008C732B" w:rsidP="00600F1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Зарег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.: </w:t>
            </w:r>
          </w:p>
          <w:p w:rsidR="008C732B" w:rsidRPr="00282DA7" w:rsidRDefault="008C732B" w:rsidP="00600F1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Тел. </w:t>
            </w:r>
          </w:p>
        </w:tc>
      </w:tr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>Директор ___________        В.Б.Тур</w:t>
            </w: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 _______________/_______________________/</w:t>
            </w:r>
          </w:p>
        </w:tc>
      </w:tr>
    </w:tbl>
    <w:p w:rsidR="008C732B" w:rsidRPr="00282DA7" w:rsidRDefault="008C732B" w:rsidP="008C732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8C732B" w:rsidRPr="00587A82" w:rsidRDefault="008C732B" w:rsidP="008C732B">
      <w:pPr>
        <w:pStyle w:val="ae"/>
        <w:ind w:firstLine="360"/>
        <w:jc w:val="right"/>
        <w:rPr>
          <w:rFonts w:ascii="Times New Roman" w:hAnsi="Times New Roman" w:cs="Times New Roman"/>
          <w:bCs/>
          <w:color w:val="1F497D"/>
          <w:sz w:val="16"/>
          <w:szCs w:val="16"/>
        </w:rPr>
      </w:pPr>
      <w:r w:rsidRPr="00282DA7">
        <w:rPr>
          <w:rFonts w:ascii="Times New Roman" w:hAnsi="Times New Roman"/>
        </w:rPr>
        <w:br w:type="page"/>
      </w:r>
      <w:r w:rsidRPr="00587A82">
        <w:rPr>
          <w:rFonts w:ascii="Times New Roman" w:hAnsi="Times New Roman" w:cs="Times New Roman"/>
          <w:sz w:val="16"/>
          <w:szCs w:val="16"/>
        </w:rPr>
        <w:lastRenderedPageBreak/>
        <w:t>Приложение № 1</w:t>
      </w:r>
    </w:p>
    <w:p w:rsidR="008C732B" w:rsidRPr="00587A82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587A82">
        <w:rPr>
          <w:rFonts w:ascii="Times New Roman" w:hAnsi="Times New Roman"/>
          <w:sz w:val="16"/>
          <w:szCs w:val="16"/>
          <w:lang w:eastAsia="ru-RU"/>
        </w:rPr>
        <w:t xml:space="preserve">к Договору управления многоквартирным домом </w:t>
      </w:r>
    </w:p>
    <w:p w:rsidR="008C732B" w:rsidRPr="00587A82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№___  ул._____________________________</w:t>
      </w:r>
    </w:p>
    <w:p w:rsidR="008C732B" w:rsidRPr="00587A82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города Твери от « __ » ____________201_</w:t>
      </w:r>
      <w:r w:rsidRPr="00587A82">
        <w:rPr>
          <w:rFonts w:ascii="Times New Roman" w:hAnsi="Times New Roman"/>
          <w:sz w:val="16"/>
          <w:szCs w:val="16"/>
          <w:lang w:eastAsia="ru-RU"/>
        </w:rPr>
        <w:t xml:space="preserve"> г.</w:t>
      </w:r>
    </w:p>
    <w:p w:rsidR="008C732B" w:rsidRPr="00587A82" w:rsidRDefault="008C732B" w:rsidP="008C732B">
      <w:pPr>
        <w:ind w:firstLine="360"/>
        <w:rPr>
          <w:rFonts w:ascii="Times New Roman" w:hAnsi="Times New Roman"/>
          <w:sz w:val="16"/>
          <w:szCs w:val="16"/>
        </w:rPr>
      </w:pP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 xml:space="preserve">                                   </w:t>
      </w:r>
      <w:r w:rsidRPr="00282DA7">
        <w:rPr>
          <w:rFonts w:ascii="Times New Roman" w:hAnsi="Times New Roman" w:cs="Times New Roman"/>
        </w:rPr>
        <w:tab/>
      </w:r>
      <w:r w:rsidRPr="00282DA7">
        <w:rPr>
          <w:rFonts w:ascii="Times New Roman" w:hAnsi="Times New Roman" w:cs="Times New Roman"/>
        </w:rPr>
        <w:tab/>
      </w:r>
      <w:r w:rsidRPr="00282DA7">
        <w:rPr>
          <w:rFonts w:ascii="Times New Roman" w:hAnsi="Times New Roman" w:cs="Times New Roman"/>
        </w:rPr>
        <w:tab/>
      </w:r>
      <w:r w:rsidRPr="00282DA7">
        <w:rPr>
          <w:rFonts w:ascii="Times New Roman" w:hAnsi="Times New Roman" w:cs="Times New Roman"/>
        </w:rPr>
        <w:tab/>
        <w:t xml:space="preserve"> </w:t>
      </w:r>
      <w:r w:rsidRPr="00282DA7">
        <w:rPr>
          <w:rStyle w:val="af"/>
        </w:rPr>
        <w:t>Акт</w:t>
      </w:r>
    </w:p>
    <w:p w:rsidR="008C732B" w:rsidRPr="00282DA7" w:rsidRDefault="008C732B" w:rsidP="008C732B">
      <w:pPr>
        <w:pStyle w:val="ae"/>
        <w:ind w:left="708"/>
        <w:jc w:val="center"/>
        <w:rPr>
          <w:rFonts w:ascii="Times New Roman" w:hAnsi="Times New Roman" w:cs="Times New Roman"/>
        </w:rPr>
      </w:pPr>
      <w:r w:rsidRPr="00282DA7">
        <w:rPr>
          <w:rStyle w:val="af"/>
        </w:rPr>
        <w:t>о состоянии общего имущества Собственников помещений в многоквартирном доме по адресу:</w:t>
      </w:r>
      <w:r w:rsidRPr="00282DA7">
        <w:rPr>
          <w:rFonts w:ascii="Times New Roman" w:hAnsi="Times New Roman" w:cs="Times New Roman"/>
        </w:rPr>
        <w:t xml:space="preserve"> </w:t>
      </w:r>
    </w:p>
    <w:p w:rsidR="008C732B" w:rsidRPr="00282DA7" w:rsidRDefault="008C732B" w:rsidP="008C732B">
      <w:pPr>
        <w:ind w:firstLine="360"/>
        <w:rPr>
          <w:rFonts w:ascii="Times New Roman" w:hAnsi="Times New Roman"/>
          <w:b/>
          <w:sz w:val="20"/>
          <w:szCs w:val="20"/>
        </w:rPr>
      </w:pPr>
    </w:p>
    <w:p w:rsidR="008C732B" w:rsidRPr="00282DA7" w:rsidRDefault="008C732B" w:rsidP="008C732B">
      <w:pPr>
        <w:pStyle w:val="ae"/>
        <w:ind w:firstLine="360"/>
        <w:jc w:val="center"/>
        <w:rPr>
          <w:rFonts w:ascii="Times New Roman" w:hAnsi="Times New Roman" w:cs="Times New Roman"/>
        </w:rPr>
      </w:pPr>
      <w:r w:rsidRPr="00282DA7">
        <w:rPr>
          <w:rStyle w:val="af"/>
        </w:rPr>
        <w:t>I. Общие сведения о многоквартирном доме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1.  Адрес многокварт</w:t>
      </w:r>
      <w:r>
        <w:rPr>
          <w:rFonts w:ascii="Times New Roman" w:hAnsi="Times New Roman" w:cs="Times New Roman"/>
        </w:rPr>
        <w:t xml:space="preserve">ирного дома </w:t>
      </w:r>
      <w:r w:rsidRPr="009E15D7">
        <w:rPr>
          <w:rFonts w:ascii="Times New Roman" w:hAnsi="Times New Roman" w:cs="Times New Roman"/>
          <w:b/>
        </w:rPr>
        <w:t xml:space="preserve">г. Тверь, </w:t>
      </w:r>
      <w:proofErr w:type="spellStart"/>
      <w:r>
        <w:rPr>
          <w:rFonts w:ascii="Times New Roman" w:hAnsi="Times New Roman" w:cs="Times New Roman"/>
          <w:b/>
        </w:rPr>
        <w:t>пр-т</w:t>
      </w:r>
      <w:proofErr w:type="spellEnd"/>
      <w:r>
        <w:rPr>
          <w:rFonts w:ascii="Times New Roman" w:hAnsi="Times New Roman" w:cs="Times New Roman"/>
          <w:b/>
        </w:rPr>
        <w:t xml:space="preserve"> Победы</w:t>
      </w:r>
      <w:r w:rsidRPr="009E15D7">
        <w:rPr>
          <w:rFonts w:ascii="Times New Roman" w:hAnsi="Times New Roman" w:cs="Times New Roman"/>
          <w:b/>
        </w:rPr>
        <w:t xml:space="preserve"> д.</w:t>
      </w:r>
      <w:r>
        <w:rPr>
          <w:rFonts w:ascii="Times New Roman" w:hAnsi="Times New Roman" w:cs="Times New Roman"/>
          <w:b/>
        </w:rPr>
        <w:t>7</w:t>
      </w:r>
      <w:r w:rsidRPr="009E15D7">
        <w:rPr>
          <w:rFonts w:ascii="Times New Roman" w:hAnsi="Times New Roman" w:cs="Times New Roman"/>
          <w:b/>
        </w:rPr>
        <w:t>к.</w:t>
      </w:r>
      <w:r>
        <w:rPr>
          <w:rFonts w:ascii="Times New Roman" w:hAnsi="Times New Roman" w:cs="Times New Roman"/>
          <w:b/>
        </w:rPr>
        <w:t>5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2.  Кадастровый номер многоквартирного дома (при е</w:t>
      </w:r>
      <w:r>
        <w:rPr>
          <w:rFonts w:ascii="Times New Roman" w:hAnsi="Times New Roman" w:cs="Times New Roman"/>
        </w:rPr>
        <w:t>го наличии)</w:t>
      </w:r>
    </w:p>
    <w:p w:rsidR="00067EA3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 Серия, тип постройки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4.  Год  постройки</w:t>
      </w:r>
      <w:r w:rsidR="00067EA3">
        <w:rPr>
          <w:rFonts w:ascii="Times New Roman" w:hAnsi="Times New Roman" w:cs="Times New Roman"/>
        </w:rPr>
        <w:t xml:space="preserve">      1983</w:t>
      </w:r>
      <w:r>
        <w:rPr>
          <w:rFonts w:ascii="Times New Roman" w:hAnsi="Times New Roman" w:cs="Times New Roman"/>
        </w:rPr>
        <w:t xml:space="preserve"> г.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5.  Степень износа по данным государственного техн</w:t>
      </w:r>
      <w:r>
        <w:rPr>
          <w:rFonts w:ascii="Times New Roman" w:hAnsi="Times New Roman" w:cs="Times New Roman"/>
        </w:rPr>
        <w:t xml:space="preserve">ического учета 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6.  Степень фактич</w:t>
      </w:r>
      <w:r>
        <w:rPr>
          <w:rFonts w:ascii="Times New Roman" w:hAnsi="Times New Roman" w:cs="Times New Roman"/>
        </w:rPr>
        <w:t xml:space="preserve">еского износа 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7.  Год п</w:t>
      </w:r>
      <w:r>
        <w:rPr>
          <w:rFonts w:ascii="Times New Roman" w:hAnsi="Times New Roman" w:cs="Times New Roman"/>
        </w:rPr>
        <w:t xml:space="preserve">оследнего капитального ремонта 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8.  Количество эта</w:t>
      </w:r>
      <w:r>
        <w:rPr>
          <w:rFonts w:ascii="Times New Roman" w:hAnsi="Times New Roman" w:cs="Times New Roman"/>
        </w:rPr>
        <w:t>жей</w:t>
      </w:r>
      <w:r w:rsidR="00067EA3">
        <w:rPr>
          <w:rFonts w:ascii="Times New Roman" w:hAnsi="Times New Roman" w:cs="Times New Roman"/>
        </w:rPr>
        <w:t xml:space="preserve"> 12</w:t>
      </w:r>
      <w:r>
        <w:rPr>
          <w:rFonts w:ascii="Times New Roman" w:hAnsi="Times New Roman" w:cs="Times New Roman"/>
        </w:rPr>
        <w:t xml:space="preserve">  </w:t>
      </w:r>
    </w:p>
    <w:p w:rsidR="008C732B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9.  Наличие подвал</w:t>
      </w:r>
      <w:r>
        <w:rPr>
          <w:rFonts w:ascii="Times New Roman" w:hAnsi="Times New Roman" w:cs="Times New Roman"/>
        </w:rPr>
        <w:t>а -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 xml:space="preserve"> 10. Наличие цоколь</w:t>
      </w:r>
      <w:r>
        <w:rPr>
          <w:rFonts w:ascii="Times New Roman" w:hAnsi="Times New Roman" w:cs="Times New Roman"/>
        </w:rPr>
        <w:t>ного этажа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11. Наличие мансар</w:t>
      </w:r>
      <w:r>
        <w:rPr>
          <w:rFonts w:ascii="Times New Roman" w:hAnsi="Times New Roman" w:cs="Times New Roman"/>
        </w:rPr>
        <w:t xml:space="preserve">ды </w:t>
      </w:r>
    </w:p>
    <w:p w:rsidR="008C732B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12. Наличие мезони</w:t>
      </w:r>
      <w:r>
        <w:rPr>
          <w:rFonts w:ascii="Times New Roman" w:hAnsi="Times New Roman" w:cs="Times New Roman"/>
        </w:rPr>
        <w:t xml:space="preserve">на 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13. Количество ква</w:t>
      </w:r>
      <w:r>
        <w:rPr>
          <w:rFonts w:ascii="Times New Roman" w:hAnsi="Times New Roman" w:cs="Times New Roman"/>
        </w:rPr>
        <w:t xml:space="preserve">ртир  </w:t>
      </w:r>
      <w:r w:rsidR="00067EA3">
        <w:rPr>
          <w:rFonts w:ascii="Times New Roman" w:hAnsi="Times New Roman" w:cs="Times New Roman"/>
        </w:rPr>
        <w:t>71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14. Количество нежилых помещений, не входящих в со</w:t>
      </w:r>
      <w:r>
        <w:rPr>
          <w:rFonts w:ascii="Times New Roman" w:hAnsi="Times New Roman" w:cs="Times New Roman"/>
        </w:rPr>
        <w:t xml:space="preserve">став общего имущества 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15. Перечень жилых помещений, признанных непригодными для проживания  (с указанием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реквизитов правовых актов о признании жилых помещений непригодными для проживания)</w:t>
      </w:r>
    </w:p>
    <w:p w:rsidR="00067EA3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16. Строительный объем</w:t>
      </w:r>
      <w:r w:rsidR="00067EA3">
        <w:rPr>
          <w:rFonts w:ascii="Times New Roman" w:hAnsi="Times New Roman" w:cs="Times New Roman"/>
        </w:rPr>
        <w:t xml:space="preserve">  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17. Площадь: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а) многоквартирного дома с лоджиями, балконами, шкафами, коридорами  и лестничными</w:t>
      </w:r>
    </w:p>
    <w:p w:rsidR="008C732B" w:rsidRPr="00282DA7" w:rsidRDefault="00067EA3" w:rsidP="008C732B">
      <w:pPr>
        <w:pStyle w:val="ae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клетками </w:t>
      </w:r>
      <w:r w:rsidR="00432FD2">
        <w:rPr>
          <w:rFonts w:ascii="Times New Roman" w:hAnsi="Times New Roman" w:cs="Times New Roman"/>
        </w:rPr>
        <w:t>4186,4</w:t>
      </w:r>
      <w:r>
        <w:rPr>
          <w:rFonts w:ascii="Times New Roman" w:hAnsi="Times New Roman" w:cs="Times New Roman"/>
        </w:rPr>
        <w:t xml:space="preserve"> </w:t>
      </w:r>
      <w:r w:rsidR="008C732B" w:rsidRPr="00282DA7">
        <w:rPr>
          <w:rFonts w:ascii="Times New Roman" w:hAnsi="Times New Roman" w:cs="Times New Roman"/>
        </w:rPr>
        <w:t>кв. м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б) жилых помещений (общая площ</w:t>
      </w:r>
      <w:r>
        <w:rPr>
          <w:rFonts w:ascii="Times New Roman" w:hAnsi="Times New Roman" w:cs="Times New Roman"/>
        </w:rPr>
        <w:t xml:space="preserve">адь квартир) </w:t>
      </w:r>
      <w:r w:rsidR="00067EA3">
        <w:rPr>
          <w:rFonts w:ascii="Times New Roman" w:hAnsi="Times New Roman" w:cs="Times New Roman"/>
        </w:rPr>
        <w:t xml:space="preserve">   1911,7</w:t>
      </w:r>
      <w:r w:rsidRPr="00282DA7">
        <w:rPr>
          <w:rFonts w:ascii="Times New Roman" w:hAnsi="Times New Roman" w:cs="Times New Roman"/>
        </w:rPr>
        <w:t xml:space="preserve"> кв. м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в) нежилых помещений (общая площадь нежилых помещений, не входящих в состав общего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имущества в многоквартирном до</w:t>
      </w:r>
      <w:r>
        <w:rPr>
          <w:rFonts w:ascii="Times New Roman" w:hAnsi="Times New Roman" w:cs="Times New Roman"/>
        </w:rPr>
        <w:t xml:space="preserve">ме) </w:t>
      </w:r>
      <w:r w:rsidR="00AD61F7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 xml:space="preserve"> </w:t>
      </w:r>
      <w:r w:rsidRPr="00282DA7">
        <w:rPr>
          <w:rFonts w:ascii="Times New Roman" w:hAnsi="Times New Roman" w:cs="Times New Roman"/>
        </w:rPr>
        <w:t>кв. м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г) помещений  общего  пользования  (общая площадь  нежилых  помещений,  входящих в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состав общего имущества в многоквартирном доме)</w:t>
      </w:r>
      <w:r w:rsidR="00AD61F7">
        <w:rPr>
          <w:rFonts w:ascii="Times New Roman" w:hAnsi="Times New Roman" w:cs="Times New Roman"/>
        </w:rPr>
        <w:t>_____________________</w:t>
      </w:r>
      <w:r w:rsidRPr="00282DA7">
        <w:rPr>
          <w:rFonts w:ascii="Times New Roman" w:hAnsi="Times New Roman" w:cs="Times New Roman"/>
        </w:rPr>
        <w:t xml:space="preserve"> кв. м</w:t>
      </w:r>
    </w:p>
    <w:p w:rsidR="008C732B" w:rsidRPr="00282DA7" w:rsidRDefault="00AD61F7" w:rsidP="008C732B">
      <w:pPr>
        <w:pStyle w:val="ae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 Количество лестниц  1</w:t>
      </w:r>
      <w:r w:rsidR="008C732B" w:rsidRPr="00282DA7">
        <w:rPr>
          <w:rFonts w:ascii="Times New Roman" w:hAnsi="Times New Roman" w:cs="Times New Roman"/>
        </w:rPr>
        <w:t xml:space="preserve"> шт.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19. Уборочная  площадь   лестниц   (включая   межквартирные  лестничные  площадки)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D61F7">
        <w:rPr>
          <w:rFonts w:ascii="Times New Roman" w:hAnsi="Times New Roman" w:cs="Times New Roman"/>
        </w:rPr>
        <w:t>628,7</w:t>
      </w:r>
      <w:r>
        <w:rPr>
          <w:rFonts w:ascii="Times New Roman" w:hAnsi="Times New Roman" w:cs="Times New Roman"/>
        </w:rPr>
        <w:t xml:space="preserve"> </w:t>
      </w:r>
      <w:r w:rsidRPr="00282DA7">
        <w:rPr>
          <w:rFonts w:ascii="Times New Roman" w:hAnsi="Times New Roman" w:cs="Times New Roman"/>
        </w:rPr>
        <w:t>кв. м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20. Уборочная площадь общих коридоров ________________________ кв. м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21. Уборочная  площадь  других  помещений  общего пользования (включая технические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этажи, чердаки, технические подвалы) _________________________ кв. м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22. Площадь   земельного   участка,    входящего   в   состав   общего   имущества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>многоквартирного</w:t>
      </w:r>
      <w:r w:rsidR="00AD61F7">
        <w:rPr>
          <w:rFonts w:ascii="Times New Roman" w:hAnsi="Times New Roman" w:cs="Times New Roman"/>
        </w:rPr>
        <w:t xml:space="preserve"> дома 2520,44</w:t>
      </w:r>
      <w:r>
        <w:rPr>
          <w:rFonts w:ascii="Times New Roman" w:hAnsi="Times New Roman" w:cs="Times New Roman"/>
        </w:rPr>
        <w:t xml:space="preserve"> </w:t>
      </w:r>
      <w:r w:rsidRPr="00282DA7">
        <w:rPr>
          <w:rFonts w:ascii="Times New Roman" w:hAnsi="Times New Roman" w:cs="Times New Roman"/>
        </w:rPr>
        <w:t xml:space="preserve"> кв. м.</w:t>
      </w:r>
    </w:p>
    <w:p w:rsidR="008C732B" w:rsidRPr="00282DA7" w:rsidRDefault="008C732B" w:rsidP="008C732B">
      <w:pPr>
        <w:pStyle w:val="ae"/>
        <w:ind w:firstLine="360"/>
        <w:rPr>
          <w:rFonts w:ascii="Times New Roman" w:hAnsi="Times New Roman" w:cs="Times New Roman"/>
        </w:rPr>
      </w:pPr>
      <w:r w:rsidRPr="00282DA7">
        <w:rPr>
          <w:rFonts w:ascii="Times New Roman" w:hAnsi="Times New Roman" w:cs="Times New Roman"/>
        </w:rPr>
        <w:t xml:space="preserve">23. Кадастровый номер земельного участка (при его </w:t>
      </w:r>
      <w:r>
        <w:rPr>
          <w:rFonts w:ascii="Times New Roman" w:hAnsi="Times New Roman" w:cs="Times New Roman"/>
        </w:rPr>
        <w:t xml:space="preserve">наличии) </w:t>
      </w:r>
    </w:p>
    <w:p w:rsidR="008C732B" w:rsidRPr="00282DA7" w:rsidRDefault="008C732B" w:rsidP="008C732B">
      <w:pPr>
        <w:pStyle w:val="ae"/>
        <w:rPr>
          <w:rStyle w:val="af"/>
        </w:rPr>
      </w:pPr>
      <w:r w:rsidRPr="00282DA7">
        <w:rPr>
          <w:rStyle w:val="af"/>
        </w:rPr>
        <w:t xml:space="preserve"> Техническое состояние многоквартирного дома,</w:t>
      </w:r>
      <w:r w:rsidRPr="00282DA7">
        <w:rPr>
          <w:rFonts w:ascii="Times New Roman" w:hAnsi="Times New Roman" w:cs="Times New Roman"/>
        </w:rPr>
        <w:t xml:space="preserve"> </w:t>
      </w:r>
      <w:r w:rsidRPr="00282DA7">
        <w:rPr>
          <w:rStyle w:val="af"/>
        </w:rPr>
        <w:t>включая пристройки</w:t>
      </w:r>
    </w:p>
    <w:p w:rsidR="008C732B" w:rsidRPr="00282DA7" w:rsidRDefault="008C732B" w:rsidP="008C732B">
      <w:pPr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4"/>
        <w:gridCol w:w="3294"/>
        <w:gridCol w:w="838"/>
        <w:gridCol w:w="2330"/>
        <w:gridCol w:w="2597"/>
      </w:tblGrid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C732B" w:rsidRPr="00282DA7" w:rsidRDefault="008C732B" w:rsidP="00600F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Style w:val="af"/>
                <w:b w:val="0"/>
                <w:sz w:val="20"/>
                <w:szCs w:val="20"/>
              </w:rPr>
              <w:t>Наименование конструктивных</w:t>
            </w:r>
            <w:r w:rsidRPr="00282DA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282DA7">
              <w:rPr>
                <w:rStyle w:val="af"/>
                <w:b w:val="0"/>
                <w:sz w:val="20"/>
                <w:szCs w:val="20"/>
              </w:rPr>
              <w:t>элементов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pStyle w:val="ae"/>
              <w:ind w:firstLine="360"/>
              <w:jc w:val="center"/>
              <w:rPr>
                <w:rFonts w:ascii="Times New Roman" w:hAnsi="Times New Roman" w:cs="Times New Roman"/>
              </w:rPr>
            </w:pPr>
            <w:r w:rsidRPr="00282DA7">
              <w:rPr>
                <w:rStyle w:val="af"/>
                <w:b w:val="0"/>
              </w:rPr>
              <w:t>Описание элементов</w:t>
            </w:r>
            <w:r w:rsidRPr="00282DA7">
              <w:rPr>
                <w:rFonts w:ascii="Times New Roman" w:hAnsi="Times New Roman" w:cs="Times New Roman"/>
              </w:rPr>
              <w:t xml:space="preserve">     </w:t>
            </w:r>
            <w:r w:rsidRPr="00282DA7">
              <w:rPr>
                <w:rStyle w:val="af"/>
                <w:b w:val="0"/>
              </w:rPr>
              <w:t>Техническое</w:t>
            </w:r>
            <w:r w:rsidRPr="00282DA7">
              <w:rPr>
                <w:rFonts w:ascii="Times New Roman" w:hAnsi="Times New Roman" w:cs="Times New Roman"/>
              </w:rPr>
              <w:t xml:space="preserve"> (</w:t>
            </w:r>
            <w:r w:rsidRPr="00282DA7">
              <w:rPr>
                <w:rStyle w:val="af"/>
                <w:b w:val="0"/>
              </w:rPr>
              <w:t>материал,</w:t>
            </w:r>
          </w:p>
          <w:p w:rsidR="008C732B" w:rsidRPr="00282DA7" w:rsidRDefault="008C732B" w:rsidP="00600F18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282DA7">
              <w:rPr>
                <w:rStyle w:val="af"/>
                <w:b w:val="0"/>
              </w:rPr>
              <w:t>конструкция или</w:t>
            </w:r>
            <w:r w:rsidRPr="00282DA7">
              <w:rPr>
                <w:rFonts w:ascii="Times New Roman" w:hAnsi="Times New Roman" w:cs="Times New Roman"/>
              </w:rPr>
              <w:t xml:space="preserve">                                </w:t>
            </w:r>
            <w:r w:rsidRPr="00282DA7">
              <w:rPr>
                <w:rStyle w:val="af"/>
                <w:b w:val="0"/>
              </w:rPr>
              <w:t>система, отделка и</w:t>
            </w:r>
            <w:r w:rsidRPr="00282DA7">
              <w:rPr>
                <w:rFonts w:ascii="Times New Roman" w:hAnsi="Times New Roman" w:cs="Times New Roman"/>
              </w:rPr>
              <w:t xml:space="preserve"> пр</w:t>
            </w:r>
            <w:r w:rsidRPr="00282DA7">
              <w:rPr>
                <w:rStyle w:val="af"/>
                <w:b w:val="0"/>
              </w:rPr>
              <w:t>очее)</w:t>
            </w:r>
          </w:p>
        </w:tc>
        <w:tc>
          <w:tcPr>
            <w:tcW w:w="2597" w:type="dxa"/>
          </w:tcPr>
          <w:p w:rsidR="008C732B" w:rsidRPr="00282DA7" w:rsidRDefault="008C732B" w:rsidP="00600F18">
            <w:pPr>
              <w:spacing w:after="0" w:line="240" w:lineRule="auto"/>
              <w:jc w:val="center"/>
              <w:rPr>
                <w:rStyle w:val="af"/>
                <w:b w:val="0"/>
                <w:sz w:val="20"/>
                <w:szCs w:val="20"/>
              </w:rPr>
            </w:pPr>
            <w:r w:rsidRPr="00282DA7">
              <w:rPr>
                <w:rStyle w:val="af"/>
                <w:b w:val="0"/>
                <w:sz w:val="20"/>
                <w:szCs w:val="20"/>
              </w:rPr>
              <w:t>Техническое</w:t>
            </w:r>
            <w:r w:rsidRPr="00282DA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282DA7">
              <w:rPr>
                <w:rStyle w:val="af"/>
                <w:b w:val="0"/>
                <w:sz w:val="20"/>
                <w:szCs w:val="20"/>
              </w:rPr>
              <w:t>состояние элементов</w:t>
            </w:r>
          </w:p>
          <w:p w:rsidR="008C732B" w:rsidRPr="00282DA7" w:rsidRDefault="008C732B" w:rsidP="00600F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Style w:val="af"/>
                <w:b w:val="0"/>
                <w:sz w:val="20"/>
                <w:szCs w:val="20"/>
              </w:rPr>
              <w:t>многоквартирного дома</w:t>
            </w:r>
          </w:p>
        </w:tc>
      </w:tr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Фундамент  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Наружные и внутренние капитальные стены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Перегородки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Перекрытия чердачные междуэтажные подвальные (другое)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Крыша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Полы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Прое</w:t>
            </w:r>
            <w:r w:rsidRPr="00282DA7">
              <w:rPr>
                <w:rFonts w:ascii="Times New Roman" w:hAnsi="Times New Roman"/>
                <w:sz w:val="20"/>
                <w:szCs w:val="20"/>
              </w:rPr>
              <w:t>мы окна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282DA7">
              <w:rPr>
                <w:rFonts w:ascii="Times New Roman" w:hAnsi="Times New Roman"/>
                <w:sz w:val="20"/>
                <w:szCs w:val="20"/>
              </w:rPr>
              <w:t xml:space="preserve"> двери (другое)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Отделка внутренняя наружная (другое)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Механическое, электрическое, санитарно-техническое и иное оборудование ванны напольные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Электроплиты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Телефонные сети и оборудование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Сети проводного радиовещания сигнализация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Мусоропровод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Лифт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Вентиляция (другое)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rPr>
          <w:trHeight w:val="2292"/>
        </w:trPr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pStyle w:val="ae"/>
              <w:ind w:firstLine="360"/>
              <w:rPr>
                <w:rFonts w:ascii="Times New Roman" w:hAnsi="Times New Roman" w:cs="Times New Roman"/>
              </w:rPr>
            </w:pPr>
            <w:r w:rsidRPr="00282DA7">
              <w:rPr>
                <w:rFonts w:ascii="Times New Roman" w:hAnsi="Times New Roman" w:cs="Times New Roman"/>
              </w:rPr>
              <w:t>Внутридомовые инженерные коммуникации и оборудование для предоставления коммунальных услуг электроснабжение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282DA7">
              <w:rPr>
                <w:rFonts w:ascii="Times New Roman" w:hAnsi="Times New Roman" w:cs="Times New Roman"/>
              </w:rPr>
              <w:t xml:space="preserve"> холодное водоснабжение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282DA7">
              <w:rPr>
                <w:rFonts w:ascii="Times New Roman" w:hAnsi="Times New Roman" w:cs="Times New Roman"/>
              </w:rPr>
              <w:t xml:space="preserve"> водоотведение    газоснабжение </w:t>
            </w:r>
            <w:r>
              <w:rPr>
                <w:rFonts w:ascii="Times New Roman" w:hAnsi="Times New Roman" w:cs="Times New Roman"/>
              </w:rPr>
              <w:t>,</w:t>
            </w:r>
            <w:r w:rsidRPr="00282DA7">
              <w:rPr>
                <w:rFonts w:ascii="Times New Roman" w:hAnsi="Times New Roman" w:cs="Times New Roman"/>
              </w:rPr>
              <w:t xml:space="preserve">отопление (другое)    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Крыльц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c>
          <w:tcPr>
            <w:tcW w:w="7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294" w:type="dxa"/>
          </w:tcPr>
          <w:p w:rsidR="008C732B" w:rsidRPr="00282DA7" w:rsidRDefault="008C732B" w:rsidP="00600F1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Другое</w:t>
            </w:r>
          </w:p>
        </w:tc>
        <w:tc>
          <w:tcPr>
            <w:tcW w:w="3168" w:type="dxa"/>
            <w:gridSpan w:val="2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7" w:type="dxa"/>
          </w:tcPr>
          <w:p w:rsidR="008C732B" w:rsidRPr="00282DA7" w:rsidRDefault="008C732B" w:rsidP="00600F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32B" w:rsidRPr="00282DA7" w:rsidTr="00600F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926" w:type="dxa"/>
            <w:gridSpan w:val="3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У</w:t>
            </w: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К:</w:t>
            </w:r>
          </w:p>
        </w:tc>
        <w:tc>
          <w:tcPr>
            <w:tcW w:w="4927" w:type="dxa"/>
            <w:gridSpan w:val="2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Собственник:</w:t>
            </w:r>
          </w:p>
        </w:tc>
      </w:tr>
      <w:tr w:rsidR="008C732B" w:rsidRPr="00282DA7" w:rsidTr="00600F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926" w:type="dxa"/>
            <w:gridSpan w:val="3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gridSpan w:val="2"/>
          </w:tcPr>
          <w:p w:rsidR="008C732B" w:rsidRPr="00282DA7" w:rsidRDefault="008C732B" w:rsidP="00600F18">
            <w:pPr>
              <w:spacing w:after="0" w:line="360" w:lineRule="auto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926" w:type="dxa"/>
            <w:gridSpan w:val="3"/>
          </w:tcPr>
          <w:p w:rsidR="008C732B" w:rsidRPr="00282DA7" w:rsidRDefault="008C732B" w:rsidP="00600F18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Директор 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>________________________ В.Б.Тур</w:t>
            </w:r>
          </w:p>
        </w:tc>
        <w:tc>
          <w:tcPr>
            <w:tcW w:w="4927" w:type="dxa"/>
            <w:gridSpan w:val="2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 _______________/______________________/</w:t>
            </w:r>
          </w:p>
        </w:tc>
      </w:tr>
    </w:tbl>
    <w:p w:rsidR="008C732B" w:rsidRPr="00587A82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282DA7">
        <w:rPr>
          <w:rFonts w:ascii="Times New Roman" w:hAnsi="Times New Roman"/>
          <w:sz w:val="20"/>
          <w:szCs w:val="20"/>
          <w:lang w:eastAsia="ru-RU"/>
        </w:rPr>
        <w:br w:type="page"/>
      </w:r>
      <w:r w:rsidRPr="00587A82">
        <w:rPr>
          <w:rFonts w:ascii="Times New Roman" w:hAnsi="Times New Roman"/>
          <w:sz w:val="16"/>
          <w:szCs w:val="16"/>
          <w:lang w:eastAsia="ru-RU"/>
        </w:rPr>
        <w:lastRenderedPageBreak/>
        <w:t>Приложение № 2</w:t>
      </w:r>
    </w:p>
    <w:p w:rsidR="008C732B" w:rsidRPr="00587A82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587A82">
        <w:rPr>
          <w:rFonts w:ascii="Times New Roman" w:hAnsi="Times New Roman"/>
          <w:sz w:val="16"/>
          <w:szCs w:val="16"/>
          <w:lang w:eastAsia="ru-RU"/>
        </w:rPr>
        <w:t xml:space="preserve">к Договору управления многоквартирным домом </w:t>
      </w:r>
    </w:p>
    <w:p w:rsidR="008C732B" w:rsidRPr="00587A82" w:rsidRDefault="008C732B" w:rsidP="008C732B">
      <w:pPr>
        <w:spacing w:after="0" w:line="240" w:lineRule="auto"/>
        <w:ind w:left="4956" w:firstLine="708"/>
        <w:jc w:val="center"/>
        <w:rPr>
          <w:rFonts w:ascii="Times New Roman" w:hAnsi="Times New Roman"/>
          <w:sz w:val="16"/>
          <w:szCs w:val="16"/>
          <w:lang w:eastAsia="ru-RU"/>
        </w:rPr>
      </w:pPr>
      <w:r w:rsidRPr="00587A82">
        <w:rPr>
          <w:rFonts w:ascii="Times New Roman" w:hAnsi="Times New Roman"/>
          <w:sz w:val="16"/>
          <w:szCs w:val="16"/>
          <w:lang w:eastAsia="ru-RU"/>
        </w:rPr>
        <w:t xml:space="preserve">№ </w:t>
      </w:r>
      <w:r>
        <w:rPr>
          <w:rFonts w:ascii="Times New Roman" w:hAnsi="Times New Roman"/>
          <w:sz w:val="16"/>
          <w:szCs w:val="16"/>
          <w:lang w:eastAsia="ru-RU"/>
        </w:rPr>
        <w:t xml:space="preserve">_____ </w:t>
      </w:r>
      <w:r w:rsidRPr="00587A82">
        <w:rPr>
          <w:rFonts w:ascii="Times New Roman" w:hAnsi="Times New Roman"/>
          <w:sz w:val="16"/>
          <w:szCs w:val="16"/>
          <w:lang w:eastAsia="ru-RU"/>
        </w:rPr>
        <w:t xml:space="preserve">по </w:t>
      </w:r>
      <w:r>
        <w:rPr>
          <w:rFonts w:ascii="Times New Roman" w:hAnsi="Times New Roman"/>
          <w:sz w:val="16"/>
          <w:szCs w:val="16"/>
          <w:lang w:eastAsia="ru-RU"/>
        </w:rPr>
        <w:t>ул. ___________________________</w:t>
      </w:r>
    </w:p>
    <w:p w:rsidR="008C732B" w:rsidRPr="00282DA7" w:rsidRDefault="008C732B" w:rsidP="008C732B">
      <w:pPr>
        <w:spacing w:after="0" w:line="240" w:lineRule="auto"/>
        <w:ind w:left="5664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         города Твери от «___ » _______________201_</w:t>
      </w:r>
      <w:r w:rsidRPr="00587A82">
        <w:rPr>
          <w:rFonts w:ascii="Times New Roman" w:hAnsi="Times New Roman"/>
          <w:sz w:val="16"/>
          <w:szCs w:val="16"/>
          <w:lang w:eastAsia="ru-RU"/>
        </w:rPr>
        <w:t>г</w:t>
      </w:r>
      <w:r w:rsidRPr="00282DA7">
        <w:rPr>
          <w:rFonts w:ascii="Times New Roman" w:hAnsi="Times New Roman"/>
          <w:sz w:val="20"/>
          <w:szCs w:val="20"/>
          <w:lang w:eastAsia="ru-RU"/>
        </w:rPr>
        <w:t>.</w:t>
      </w:r>
    </w:p>
    <w:p w:rsidR="008C732B" w:rsidRPr="00282DA7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8C732B" w:rsidRPr="00282DA7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ind w:left="57" w:right="57"/>
        <w:jc w:val="center"/>
        <w:rPr>
          <w:rFonts w:ascii="Times New Roman" w:hAnsi="Times New Roman"/>
          <w:b/>
          <w:sz w:val="20"/>
          <w:szCs w:val="20"/>
        </w:rPr>
      </w:pPr>
      <w:r w:rsidRPr="00282DA7">
        <w:rPr>
          <w:rFonts w:ascii="Times New Roman" w:hAnsi="Times New Roman"/>
          <w:b/>
          <w:sz w:val="20"/>
          <w:szCs w:val="20"/>
        </w:rPr>
        <w:t>Границы эксплуатационной ответственности сторон</w:t>
      </w:r>
    </w:p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ind w:left="57" w:right="57"/>
        <w:rPr>
          <w:rFonts w:ascii="Times New Roman" w:hAnsi="Times New Roman"/>
          <w:b/>
          <w:caps/>
          <w:sz w:val="20"/>
          <w:szCs w:val="20"/>
        </w:rPr>
      </w:pPr>
    </w:p>
    <w:tbl>
      <w:tblPr>
        <w:tblpPr w:leftFromText="180" w:rightFromText="180" w:vertAnchor="text" w:horzAnchor="margin" w:tblpX="-432" w:tblpY="49"/>
        <w:tblW w:w="10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1"/>
        <w:gridCol w:w="5310"/>
      </w:tblGrid>
      <w:tr w:rsidR="008C732B" w:rsidRPr="00282DA7" w:rsidTr="00600F18">
        <w:trPr>
          <w:trHeight w:val="348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>Границы ответственности</w:t>
            </w:r>
          </w:p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>Управляющей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Границы ответственности </w:t>
            </w:r>
          </w:p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>Собственника</w:t>
            </w:r>
          </w:p>
        </w:tc>
      </w:tr>
      <w:tr w:rsidR="008C732B" w:rsidRPr="00282DA7" w:rsidTr="00600F18">
        <w:trPr>
          <w:trHeight w:val="631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Стояки горячего и холодного водоснабжения, первое отключающее устройство, расположенное на ответвлениях от стояков, 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Ответвления от стояков горячего и   холодного водоснабжения после первого отключающего устройства, включая запорно-регулирующую арматуру и санитарно-техническое оборудование в квартире.</w:t>
            </w:r>
          </w:p>
        </w:tc>
      </w:tr>
      <w:tr w:rsidR="008C732B" w:rsidRPr="00282DA7" w:rsidTr="00600F18">
        <w:trPr>
          <w:trHeight w:val="527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Внутридомовая система электроснабжения и электрические устройства (за исключением квартирных счетчиков).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Внутриквартирные устройства и   приборы после отключающих устройств в этажных щитах, включая квартирные электросчетчики и автоматы. </w:t>
            </w:r>
          </w:p>
        </w:tc>
      </w:tr>
      <w:tr w:rsidR="008C732B" w:rsidRPr="00282DA7" w:rsidTr="00600F18">
        <w:trPr>
          <w:trHeight w:val="520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Внутридомовая система  канализации, общий канализационный стояк вместе с крестовинами и тройниками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Внутриквартирные трубопроводы,   канализации от раструба или тройника общего стояка.</w:t>
            </w:r>
          </w:p>
        </w:tc>
      </w:tr>
      <w:tr w:rsidR="008C732B" w:rsidRPr="00282DA7" w:rsidTr="00600F18">
        <w:trPr>
          <w:trHeight w:val="645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Стояки системы отопления,  отключающие устройства,  расположенные на ответвлениях от  стояков, а также запорно-регулирующая арматура на внутриквартирной разводке.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Ответвления от стояков системы   отопления (после запорно-регулирующей арматуры) и приборы отопления. </w:t>
            </w:r>
          </w:p>
        </w:tc>
      </w:tr>
      <w:tr w:rsidR="008C732B" w:rsidRPr="00282DA7" w:rsidTr="00600F18">
        <w:trPr>
          <w:trHeight w:val="425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Внешняя поверхность стен помещения, оконные Заполнения и двери в помещение подъезда, подсобные нежилые помещения, технические этажи и подвалы .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Внутренняя поверхность стен   помещения, оконные заполнения, балконная дверь и входная дверь в    квартиру.</w:t>
            </w:r>
          </w:p>
        </w:tc>
      </w:tr>
      <w:tr w:rsidR="008C732B" w:rsidRPr="00282DA7" w:rsidTr="00600F18">
        <w:tblPrEx>
          <w:tblLook w:val="04A0"/>
        </w:tblPrEx>
        <w:trPr>
          <w:trHeight w:val="735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Общедомовые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</w:rPr>
              <w:t xml:space="preserve"> сети газоснабжения включая запорное устройство в помещениях квартир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32B" w:rsidRPr="00282DA7" w:rsidRDefault="008C732B" w:rsidP="00600F1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Сети газоснабжения после запорного устройства в квартирах, включая газовое оборудование (газовые плиты)</w:t>
            </w:r>
          </w:p>
        </w:tc>
      </w:tr>
    </w:tbl>
    <w:p w:rsidR="008C732B" w:rsidRPr="00282DA7" w:rsidRDefault="008C732B" w:rsidP="008C732B">
      <w:pPr>
        <w:autoSpaceDE w:val="0"/>
        <w:autoSpaceDN w:val="0"/>
        <w:adjustRightInd w:val="0"/>
        <w:spacing w:after="0" w:line="240" w:lineRule="auto"/>
        <w:ind w:left="57" w:right="57"/>
        <w:rPr>
          <w:rFonts w:ascii="Times New Roman" w:hAnsi="Times New Roman"/>
          <w:b/>
          <w:caps/>
          <w:sz w:val="20"/>
          <w:szCs w:val="20"/>
        </w:rPr>
      </w:pPr>
    </w:p>
    <w:p w:rsidR="008C732B" w:rsidRPr="00282DA7" w:rsidRDefault="008C732B" w:rsidP="008C732B">
      <w:pPr>
        <w:jc w:val="center"/>
        <w:rPr>
          <w:rFonts w:ascii="Times New Roman" w:hAnsi="Times New Roman"/>
          <w:b/>
          <w:caps/>
          <w:sz w:val="20"/>
          <w:szCs w:val="20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Исполнитель:</w:t>
            </w: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Заказчик:</w:t>
            </w:r>
          </w:p>
        </w:tc>
      </w:tr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  <w:vAlign w:val="center"/>
          </w:tcPr>
          <w:p w:rsidR="008C732B" w:rsidRPr="00282DA7" w:rsidRDefault="008C732B" w:rsidP="00600F18">
            <w:pPr>
              <w:spacing w:after="0" w:line="360" w:lineRule="auto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796"/>
        </w:trPr>
        <w:tc>
          <w:tcPr>
            <w:tcW w:w="4926" w:type="dxa"/>
          </w:tcPr>
          <w:p w:rsidR="008C732B" w:rsidRPr="00282DA7" w:rsidRDefault="008C732B" w:rsidP="00600F18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Директор 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>________________________ В.Б.Тур</w:t>
            </w: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 _______________/______________</w:t>
            </w:r>
          </w:p>
        </w:tc>
      </w:tr>
    </w:tbl>
    <w:p w:rsidR="008C732B" w:rsidRPr="00282DA7" w:rsidRDefault="008C732B" w:rsidP="008C732B">
      <w:pPr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Pr="00587A82" w:rsidRDefault="008C732B" w:rsidP="008C732B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  <w:r w:rsidRPr="00282DA7">
        <w:rPr>
          <w:rFonts w:ascii="Times New Roman" w:hAnsi="Times New Roman"/>
          <w:b/>
          <w:caps/>
          <w:sz w:val="20"/>
          <w:szCs w:val="20"/>
        </w:rPr>
        <w:br w:type="page"/>
      </w:r>
      <w:r w:rsidRPr="00587A82">
        <w:rPr>
          <w:rFonts w:ascii="Times New Roman" w:hAnsi="Times New Roman"/>
          <w:sz w:val="16"/>
          <w:szCs w:val="16"/>
          <w:lang w:eastAsia="ru-RU"/>
        </w:rPr>
        <w:lastRenderedPageBreak/>
        <w:t>Приложение № 3</w:t>
      </w:r>
    </w:p>
    <w:p w:rsidR="008C732B" w:rsidRPr="00587A82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587A82">
        <w:rPr>
          <w:rFonts w:ascii="Times New Roman" w:hAnsi="Times New Roman"/>
          <w:sz w:val="16"/>
          <w:szCs w:val="16"/>
          <w:lang w:eastAsia="ru-RU"/>
        </w:rPr>
        <w:t xml:space="preserve">к Договору управления многоквартирным домом </w:t>
      </w:r>
    </w:p>
    <w:p w:rsidR="008C732B" w:rsidRPr="00587A82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587A82">
        <w:rPr>
          <w:rFonts w:ascii="Times New Roman" w:hAnsi="Times New Roman"/>
          <w:sz w:val="16"/>
          <w:szCs w:val="16"/>
          <w:lang w:eastAsia="ru-RU"/>
        </w:rPr>
        <w:t>№</w:t>
      </w:r>
      <w:r>
        <w:rPr>
          <w:rFonts w:ascii="Times New Roman" w:hAnsi="Times New Roman"/>
          <w:sz w:val="16"/>
          <w:szCs w:val="16"/>
          <w:lang w:eastAsia="ru-RU"/>
        </w:rPr>
        <w:t xml:space="preserve"> _____ </w:t>
      </w:r>
      <w:r w:rsidRPr="00587A82">
        <w:rPr>
          <w:rFonts w:ascii="Times New Roman" w:hAnsi="Times New Roman"/>
          <w:sz w:val="16"/>
          <w:szCs w:val="16"/>
          <w:lang w:eastAsia="ru-RU"/>
        </w:rPr>
        <w:t xml:space="preserve">по </w:t>
      </w:r>
      <w:r>
        <w:rPr>
          <w:rFonts w:ascii="Times New Roman" w:hAnsi="Times New Roman"/>
          <w:sz w:val="16"/>
          <w:szCs w:val="16"/>
          <w:lang w:eastAsia="ru-RU"/>
        </w:rPr>
        <w:t>ул. ___________________________</w:t>
      </w:r>
    </w:p>
    <w:p w:rsidR="008C732B" w:rsidRPr="00587A82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города Твери от «____» _____________ 201_</w:t>
      </w:r>
      <w:r w:rsidRPr="00587A82">
        <w:rPr>
          <w:rFonts w:ascii="Times New Roman" w:hAnsi="Times New Roman"/>
          <w:sz w:val="16"/>
          <w:szCs w:val="16"/>
          <w:lang w:eastAsia="ru-RU"/>
        </w:rPr>
        <w:t xml:space="preserve"> г.</w:t>
      </w:r>
    </w:p>
    <w:p w:rsidR="008C732B" w:rsidRPr="00282DA7" w:rsidRDefault="008C732B" w:rsidP="008C732B">
      <w:pPr>
        <w:spacing w:after="0" w:line="240" w:lineRule="auto"/>
        <w:jc w:val="right"/>
        <w:rPr>
          <w:rFonts w:ascii="Times New Roman" w:hAnsi="Times New Roman"/>
          <w:b/>
          <w:caps/>
          <w:sz w:val="20"/>
          <w:szCs w:val="20"/>
        </w:rPr>
      </w:pP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282DA7">
        <w:rPr>
          <w:rFonts w:ascii="Times New Roman" w:hAnsi="Times New Roman"/>
          <w:b/>
          <w:sz w:val="20"/>
          <w:szCs w:val="20"/>
        </w:rPr>
        <w:t>Сведения о максимально допустимой мощности приборов, оборудования и бытовых машин, которые может использовать потребитель для удовлетворения бытовых нужд</w:t>
      </w: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caps/>
          <w:sz w:val="20"/>
          <w:szCs w:val="20"/>
        </w:rPr>
        <w:tab/>
      </w:r>
      <w:r w:rsidRPr="00282DA7">
        <w:rPr>
          <w:rFonts w:ascii="Times New Roman" w:hAnsi="Times New Roman"/>
          <w:sz w:val="20"/>
          <w:szCs w:val="20"/>
        </w:rPr>
        <w:t>Максимально допустимая мощность потребления электрической энергии на одну квартиру  - 3000 Вт (перед и после счетчика установлены автоматы 25А). Подача электропитания разделена на две группы - силовую и осветительную, оборудованных защитными автоматами по 16А каждая.</w:t>
      </w:r>
    </w:p>
    <w:p w:rsidR="008C732B" w:rsidRPr="00282DA7" w:rsidRDefault="008C732B" w:rsidP="008C732B">
      <w:pPr>
        <w:spacing w:after="0" w:line="240" w:lineRule="auto"/>
        <w:ind w:right="-34" w:firstLine="708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 xml:space="preserve">Для электрооборудования  необходимо принимать во внимание, возникающие при его запуске, пусковые токи, в несколько раз превышающие номинальное значение потребляемого тока, а значит и мощности. Несмотря на кратковременность (от долей до нескольких секунд), они могут оказывать существенное влияние на срабатывание автоматов защиты, стабилизаторы и источники бесперебойного питания.  Именно поэтому вводной и групповые защитные автоматы имеют завышенный номинал срабатывания по току (мощность P~1000 Вт при напряжении U~220 и соответствуют прохождению через питающий проводник тока: I ~ 4,7 А). </w:t>
      </w:r>
    </w:p>
    <w:p w:rsidR="008C732B" w:rsidRPr="00282DA7" w:rsidRDefault="008C732B" w:rsidP="008C732B">
      <w:pPr>
        <w:spacing w:after="0" w:line="240" w:lineRule="auto"/>
        <w:ind w:right="-34" w:firstLine="708"/>
        <w:jc w:val="both"/>
        <w:rPr>
          <w:rFonts w:ascii="Times New Roman" w:hAnsi="Times New Roman"/>
          <w:caps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>Усредненные значения мощностей электроприборов, коэффициентов пускового тока и необходимость не  пренебрегать ими (+) в условиях квартиры приведены в таблице.</w:t>
      </w:r>
    </w:p>
    <w:tbl>
      <w:tblPr>
        <w:tblW w:w="10206" w:type="dxa"/>
        <w:tblInd w:w="-459" w:type="dxa"/>
        <w:tblLook w:val="0000"/>
      </w:tblPr>
      <w:tblGrid>
        <w:gridCol w:w="709"/>
        <w:gridCol w:w="4012"/>
        <w:gridCol w:w="2184"/>
        <w:gridCol w:w="1560"/>
        <w:gridCol w:w="1741"/>
      </w:tblGrid>
      <w:tr w:rsidR="008C732B" w:rsidRPr="00282DA7" w:rsidTr="00600F18">
        <w:trPr>
          <w:trHeight w:val="3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п\п</w:t>
            </w:r>
            <w:proofErr w:type="spellEnd"/>
          </w:p>
        </w:tc>
        <w:tc>
          <w:tcPr>
            <w:tcW w:w="40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Установленная мощность (Вт)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Коэффициент пускового тока</w:t>
            </w:r>
          </w:p>
        </w:tc>
      </w:tr>
      <w:tr w:rsidR="008C732B" w:rsidRPr="00282DA7" w:rsidTr="00600F18">
        <w:trPr>
          <w:trHeight w:val="34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~ численное значение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степень важности</w:t>
            </w:r>
          </w:p>
        </w:tc>
      </w:tr>
      <w:tr w:rsidR="008C732B" w:rsidRPr="00282DA7" w:rsidTr="00600F18">
        <w:trPr>
          <w:trHeight w:val="1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Телевизор и радиоприёмная аппаратура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100 - 150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1 - 1,1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-</w:t>
            </w:r>
          </w:p>
        </w:tc>
      </w:tr>
      <w:tr w:rsidR="008C732B" w:rsidRPr="00282DA7" w:rsidTr="00600F18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Персональный компьютер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250 - 400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-</w:t>
            </w:r>
          </w:p>
        </w:tc>
      </w:tr>
      <w:tr w:rsidR="008C732B" w:rsidRPr="00282DA7" w:rsidTr="00600F18">
        <w:trPr>
          <w:trHeight w:val="2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3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Холодильник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165 - 300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-</w:t>
            </w:r>
          </w:p>
        </w:tc>
      </w:tr>
      <w:tr w:rsidR="008C732B" w:rsidRPr="00282DA7" w:rsidTr="00600F18">
        <w:trPr>
          <w:trHeight w:val="2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4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Эл.дрель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</w:rPr>
              <w:t>/перфоратор/УШМ /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эл.лобзик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</w:rPr>
              <w:t xml:space="preserve"> и т.п.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500 - 1500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2-3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+</w:t>
            </w:r>
          </w:p>
        </w:tc>
      </w:tr>
      <w:tr w:rsidR="008C732B" w:rsidRPr="00282DA7" w:rsidTr="00600F18">
        <w:trPr>
          <w:trHeight w:val="40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5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Стиральная/посудомоечная машина </w:t>
            </w:r>
          </w:p>
        </w:tc>
        <w:tc>
          <w:tcPr>
            <w:tcW w:w="2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3</w:t>
            </w:r>
          </w:p>
        </w:tc>
        <w:tc>
          <w:tcPr>
            <w:tcW w:w="1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+</w:t>
            </w:r>
          </w:p>
        </w:tc>
      </w:tr>
      <w:tr w:rsidR="008C732B" w:rsidRPr="00282DA7" w:rsidTr="00600F18">
        <w:trPr>
          <w:trHeight w:val="4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 xml:space="preserve">- с подогревом воды;  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2000 - 2500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</w:tr>
      <w:tr w:rsidR="008C732B" w:rsidRPr="00282DA7" w:rsidTr="00600F18">
        <w:trPr>
          <w:trHeight w:val="2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без подогрева воды.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500 - 600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</w:tr>
      <w:tr w:rsidR="008C732B" w:rsidRPr="00282DA7" w:rsidTr="00600F18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6</w:t>
            </w:r>
          </w:p>
        </w:tc>
        <w:tc>
          <w:tcPr>
            <w:tcW w:w="4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Электропылесосы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650 - 1400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1,1 - 1,5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+</w:t>
            </w:r>
          </w:p>
        </w:tc>
      </w:tr>
      <w:tr w:rsidR="008C732B" w:rsidRPr="00282DA7" w:rsidTr="00600F18">
        <w:trPr>
          <w:trHeight w:val="1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7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Электроутюги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900 - 1700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2,5 - 4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+</w:t>
            </w:r>
          </w:p>
        </w:tc>
      </w:tr>
      <w:tr w:rsidR="008C732B" w:rsidRPr="00282DA7" w:rsidTr="00600F18">
        <w:trPr>
          <w:trHeight w:val="1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8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Электрочайники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1850 - 2000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+</w:t>
            </w:r>
          </w:p>
        </w:tc>
      </w:tr>
      <w:tr w:rsidR="008C732B" w:rsidRPr="00282DA7" w:rsidTr="00600F18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9</w:t>
            </w:r>
          </w:p>
        </w:tc>
        <w:tc>
          <w:tcPr>
            <w:tcW w:w="4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Электрокофеварка</w:t>
            </w:r>
            <w:proofErr w:type="spellEnd"/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650 - 1000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3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+</w:t>
            </w:r>
          </w:p>
        </w:tc>
      </w:tr>
      <w:tr w:rsidR="008C732B" w:rsidRPr="00282DA7" w:rsidTr="00600F18">
        <w:trPr>
          <w:trHeight w:val="2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10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Электромясорубка</w:t>
            </w:r>
            <w:proofErr w:type="spellEnd"/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1000 - 1200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5-7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+</w:t>
            </w:r>
          </w:p>
        </w:tc>
      </w:tr>
      <w:tr w:rsidR="008C732B" w:rsidRPr="00282DA7" w:rsidTr="00600F18">
        <w:trPr>
          <w:trHeight w:val="2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11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Соковыжималка\Миксер</w:t>
            </w:r>
            <w:proofErr w:type="spellEnd"/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250 - 400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4-7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-</w:t>
            </w:r>
          </w:p>
        </w:tc>
      </w:tr>
      <w:tr w:rsidR="008C732B" w:rsidRPr="00282DA7" w:rsidTr="00600F18">
        <w:trPr>
          <w:trHeight w:val="1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12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Тостер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650 - 1050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2,5 - 4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-</w:t>
            </w:r>
          </w:p>
        </w:tc>
      </w:tr>
      <w:tr w:rsidR="008C732B" w:rsidRPr="00282DA7" w:rsidTr="00600F18">
        <w:trPr>
          <w:trHeight w:val="1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13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Кондиционер бытовой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1000 - 2500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4 - 5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+</w:t>
            </w:r>
          </w:p>
        </w:tc>
      </w:tr>
      <w:tr w:rsidR="008C732B" w:rsidRPr="00282DA7" w:rsidTr="00600F18">
        <w:trPr>
          <w:trHeight w:val="1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14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Электрофены</w:t>
            </w:r>
            <w:proofErr w:type="spellEnd"/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400 - 600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3 - 7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+</w:t>
            </w:r>
          </w:p>
        </w:tc>
      </w:tr>
      <w:tr w:rsidR="008C732B" w:rsidRPr="00282DA7" w:rsidTr="00600F18">
        <w:trPr>
          <w:trHeight w:val="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15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СВЧ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900 - 1300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-</w:t>
            </w:r>
          </w:p>
        </w:tc>
      </w:tr>
      <w:tr w:rsidR="008C732B" w:rsidRPr="00282DA7" w:rsidTr="00600F18">
        <w:trPr>
          <w:trHeight w:val="20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16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Джакузи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1500 - 2500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3 -4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+</w:t>
            </w:r>
          </w:p>
        </w:tc>
      </w:tr>
      <w:tr w:rsidR="008C732B" w:rsidRPr="00282DA7" w:rsidTr="00600F18">
        <w:trPr>
          <w:trHeight w:val="22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17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82DA7">
              <w:rPr>
                <w:rFonts w:ascii="Times New Roman" w:hAnsi="Times New Roman"/>
                <w:sz w:val="20"/>
                <w:szCs w:val="20"/>
              </w:rPr>
              <w:t>Надплитный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</w:rPr>
              <w:t xml:space="preserve"> фильтр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250 - 400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2,5 – 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-</w:t>
            </w:r>
          </w:p>
        </w:tc>
      </w:tr>
      <w:tr w:rsidR="008C732B" w:rsidRPr="00282DA7" w:rsidTr="00600F18">
        <w:trPr>
          <w:trHeight w:val="2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18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Вентилятор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100 - 200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2 - 3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-</w:t>
            </w:r>
          </w:p>
        </w:tc>
      </w:tr>
      <w:tr w:rsidR="008C732B" w:rsidRPr="00282DA7" w:rsidTr="00600F18">
        <w:trPr>
          <w:trHeight w:val="2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19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Лампа накаливания (см. Примечание)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25 - 95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5 – 13*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-</w:t>
            </w:r>
          </w:p>
        </w:tc>
      </w:tr>
      <w:tr w:rsidR="008C732B" w:rsidRPr="00282DA7" w:rsidTr="00600F18">
        <w:trPr>
          <w:trHeight w:val="27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20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sz w:val="20"/>
                <w:szCs w:val="20"/>
              </w:rPr>
              <w:t>Лампа люминесцентная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10 - 80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1,1 - 2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caps/>
                <w:sz w:val="20"/>
                <w:szCs w:val="20"/>
              </w:rPr>
            </w:pPr>
            <w:r w:rsidRPr="00282DA7">
              <w:rPr>
                <w:rFonts w:ascii="Times New Roman" w:hAnsi="Times New Roman"/>
                <w:caps/>
                <w:sz w:val="20"/>
                <w:szCs w:val="20"/>
              </w:rPr>
              <w:t>-</w:t>
            </w:r>
          </w:p>
        </w:tc>
      </w:tr>
    </w:tbl>
    <w:p w:rsidR="008C732B" w:rsidRPr="00282DA7" w:rsidRDefault="008C732B" w:rsidP="008C732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282DA7">
        <w:rPr>
          <w:rFonts w:ascii="Times New Roman" w:hAnsi="Times New Roman"/>
          <w:sz w:val="20"/>
          <w:szCs w:val="20"/>
        </w:rPr>
        <w:t>Примечание: Пусковые токи ламп накаливания – кратковременны (0,05 -0,1 секунды), а величина их зависит от температуры окружающей среды (чем она ниже, тем больше пусковой ток). В условиях квартиры ими можно пренебречь.</w:t>
      </w:r>
    </w:p>
    <w:tbl>
      <w:tblPr>
        <w:tblW w:w="0" w:type="auto"/>
        <w:tblLook w:val="04A0"/>
      </w:tblPr>
      <w:tblGrid>
        <w:gridCol w:w="4926"/>
        <w:gridCol w:w="4927"/>
      </w:tblGrid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УК:</w:t>
            </w: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Собственник:</w:t>
            </w:r>
          </w:p>
        </w:tc>
      </w:tr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360" w:lineRule="auto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Директор 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>________________________ В.Б.Тур</w:t>
            </w: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 _______________/_______________________/</w:t>
            </w:r>
          </w:p>
        </w:tc>
      </w:tr>
    </w:tbl>
    <w:p w:rsidR="008C732B" w:rsidRPr="00282DA7" w:rsidRDefault="008C732B" w:rsidP="008C732B">
      <w:pPr>
        <w:spacing w:after="0" w:line="240" w:lineRule="auto"/>
        <w:rPr>
          <w:rFonts w:ascii="Times New Roman" w:hAnsi="Times New Roman"/>
          <w:b/>
          <w:caps/>
          <w:sz w:val="20"/>
          <w:szCs w:val="20"/>
        </w:rPr>
      </w:pPr>
    </w:p>
    <w:p w:rsidR="008C732B" w:rsidRPr="00282DA7" w:rsidRDefault="008C732B" w:rsidP="008C732B">
      <w:pPr>
        <w:spacing w:after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8C732B" w:rsidRDefault="008C732B" w:rsidP="008C732B">
      <w:pPr>
        <w:spacing w:after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8C732B" w:rsidRDefault="008C732B" w:rsidP="008C732B">
      <w:pPr>
        <w:spacing w:after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8C732B" w:rsidRDefault="008C732B" w:rsidP="008C732B">
      <w:pPr>
        <w:spacing w:after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8C732B" w:rsidRDefault="008C732B" w:rsidP="008C732B">
      <w:pPr>
        <w:spacing w:after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8C732B" w:rsidRDefault="008C732B" w:rsidP="008C732B">
      <w:pPr>
        <w:spacing w:after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8C732B" w:rsidRDefault="008C732B" w:rsidP="008C732B">
      <w:pPr>
        <w:spacing w:after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8C732B" w:rsidRDefault="008C732B" w:rsidP="008C732B">
      <w:pPr>
        <w:spacing w:after="0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8C732B" w:rsidRPr="00587A82" w:rsidRDefault="008C732B" w:rsidP="008C732B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  <w:r w:rsidRPr="00587A82">
        <w:rPr>
          <w:rFonts w:ascii="Times New Roman" w:hAnsi="Times New Roman"/>
          <w:sz w:val="16"/>
          <w:szCs w:val="16"/>
          <w:lang w:eastAsia="ru-RU"/>
        </w:rPr>
        <w:lastRenderedPageBreak/>
        <w:t>Приложение № 4</w:t>
      </w:r>
    </w:p>
    <w:p w:rsidR="008C732B" w:rsidRPr="00587A82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587A82">
        <w:rPr>
          <w:rFonts w:ascii="Times New Roman" w:hAnsi="Times New Roman"/>
          <w:sz w:val="16"/>
          <w:szCs w:val="16"/>
          <w:lang w:eastAsia="ru-RU"/>
        </w:rPr>
        <w:t>к Договору управления многоквартирным домом</w:t>
      </w:r>
    </w:p>
    <w:p w:rsidR="008C732B" w:rsidRPr="00587A82" w:rsidRDefault="008C732B" w:rsidP="008C732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587A82">
        <w:rPr>
          <w:rFonts w:ascii="Times New Roman" w:hAnsi="Times New Roman"/>
          <w:sz w:val="16"/>
          <w:szCs w:val="16"/>
          <w:lang w:eastAsia="ru-RU"/>
        </w:rPr>
        <w:t xml:space="preserve"> № </w:t>
      </w:r>
      <w:r>
        <w:rPr>
          <w:rFonts w:ascii="Times New Roman" w:hAnsi="Times New Roman"/>
          <w:sz w:val="16"/>
          <w:szCs w:val="16"/>
          <w:lang w:eastAsia="ru-RU"/>
        </w:rPr>
        <w:t xml:space="preserve">____ </w:t>
      </w:r>
      <w:r w:rsidRPr="00587A82">
        <w:rPr>
          <w:rFonts w:ascii="Times New Roman" w:hAnsi="Times New Roman"/>
          <w:sz w:val="16"/>
          <w:szCs w:val="16"/>
          <w:lang w:eastAsia="ru-RU"/>
        </w:rPr>
        <w:t xml:space="preserve">по </w:t>
      </w:r>
      <w:r>
        <w:rPr>
          <w:rFonts w:ascii="Times New Roman" w:hAnsi="Times New Roman"/>
          <w:sz w:val="16"/>
          <w:szCs w:val="16"/>
          <w:lang w:eastAsia="ru-RU"/>
        </w:rPr>
        <w:t>ул. _____________________________</w:t>
      </w:r>
    </w:p>
    <w:p w:rsidR="008C732B" w:rsidRPr="00587A82" w:rsidRDefault="008C732B" w:rsidP="008C732B">
      <w:pPr>
        <w:widowControl w:val="0"/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города Твери от « ___ » _____________ 201_</w:t>
      </w:r>
      <w:r w:rsidRPr="00587A82">
        <w:rPr>
          <w:rFonts w:ascii="Times New Roman" w:hAnsi="Times New Roman"/>
          <w:sz w:val="16"/>
          <w:szCs w:val="16"/>
          <w:lang w:eastAsia="ru-RU"/>
        </w:rPr>
        <w:t xml:space="preserve"> г.</w:t>
      </w:r>
    </w:p>
    <w:p w:rsidR="008C732B" w:rsidRPr="00282DA7" w:rsidRDefault="008C732B" w:rsidP="008C732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C732B" w:rsidRPr="00282DA7" w:rsidRDefault="008C732B" w:rsidP="008C732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8C732B" w:rsidRPr="00282DA7" w:rsidRDefault="008C732B" w:rsidP="008C732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bCs/>
          <w:sz w:val="20"/>
          <w:szCs w:val="20"/>
          <w:lang w:eastAsia="ru-RU"/>
        </w:rPr>
        <w:t>Перечень и качество коммунальных услуг</w:t>
      </w:r>
    </w:p>
    <w:p w:rsidR="008C732B" w:rsidRPr="00282DA7" w:rsidRDefault="008C732B" w:rsidP="008C732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983"/>
        <w:gridCol w:w="1730"/>
        <w:gridCol w:w="2587"/>
        <w:gridCol w:w="3240"/>
      </w:tblGrid>
      <w:tr w:rsidR="008C732B" w:rsidRPr="00282DA7" w:rsidTr="00600F18">
        <w:trPr>
          <w:trHeight w:val="428"/>
        </w:trPr>
        <w:tc>
          <w:tcPr>
            <w:tcW w:w="540" w:type="dxa"/>
          </w:tcPr>
          <w:p w:rsidR="008C732B" w:rsidRPr="00282DA7" w:rsidRDefault="008C732B" w:rsidP="00600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983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173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Порядок предоставления</w:t>
            </w:r>
          </w:p>
        </w:tc>
        <w:tc>
          <w:tcPr>
            <w:tcW w:w="2587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Качественные характеристики</w:t>
            </w:r>
          </w:p>
        </w:tc>
        <w:tc>
          <w:tcPr>
            <w:tcW w:w="324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8C732B" w:rsidRPr="00282DA7" w:rsidTr="00600F18">
        <w:trPr>
          <w:trHeight w:val="1271"/>
        </w:trPr>
        <w:tc>
          <w:tcPr>
            <w:tcW w:w="540" w:type="dxa"/>
          </w:tcPr>
          <w:p w:rsidR="008C732B" w:rsidRPr="00282DA7" w:rsidRDefault="008C732B" w:rsidP="00600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Холодное водоснабжение</w:t>
            </w:r>
          </w:p>
        </w:tc>
        <w:tc>
          <w:tcPr>
            <w:tcW w:w="173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Круглосуточно, бесперебойно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под  давлением  от 0,03 МПа  (0,3 кгс/кв. см)  до  0,06 МПа (0,6 кгс/кв. см).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Качество воды должно соответствовать санитарным нормам и правилам.</w:t>
            </w:r>
          </w:p>
        </w:tc>
        <w:tc>
          <w:tcPr>
            <w:tcW w:w="324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Допустимая продолжительность перерыва подачи холодной воды: 8 часов (суммарно) в течение 1 месяца; 4 часа единовременно, а при  аварии на тупиковой магистрали - 24 часа.</w:t>
            </w:r>
          </w:p>
        </w:tc>
      </w:tr>
      <w:tr w:rsidR="008C732B" w:rsidRPr="00282DA7" w:rsidTr="00600F18">
        <w:trPr>
          <w:trHeight w:val="1078"/>
        </w:trPr>
        <w:tc>
          <w:tcPr>
            <w:tcW w:w="54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983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Водоотведение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3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круглосуточно и бесперебойно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24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Допустимая продолжительность перерыва водоотведения: не более 8 часов (суммарно) в течение 1 месяца; 4 часа единовременно  (в том числе при аварии).</w:t>
            </w:r>
          </w:p>
        </w:tc>
      </w:tr>
      <w:tr w:rsidR="008C732B" w:rsidRPr="00282DA7" w:rsidTr="00600F18">
        <w:trPr>
          <w:trHeight w:val="525"/>
        </w:trPr>
        <w:tc>
          <w:tcPr>
            <w:tcW w:w="54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1983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Электроснабжение</w:t>
            </w:r>
          </w:p>
        </w:tc>
        <w:tc>
          <w:tcPr>
            <w:tcW w:w="173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круглосуточно и бесперебойно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в соответствии с действующими федеральными стандартами: напряжением 220 В, частотой переменного тока 50 Гц.</w:t>
            </w:r>
          </w:p>
        </w:tc>
        <w:tc>
          <w:tcPr>
            <w:tcW w:w="324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Допустимая продолжительность перерыва электроснабжения 2 часа – при наличии двух независимых  взаимно  резервирующих  источников  питания; 24 часа - при наличии одного источника питания</w:t>
            </w:r>
          </w:p>
        </w:tc>
      </w:tr>
      <w:tr w:rsidR="008C732B" w:rsidRPr="00282DA7" w:rsidTr="00600F18">
        <w:trPr>
          <w:trHeight w:val="435"/>
        </w:trPr>
        <w:tc>
          <w:tcPr>
            <w:tcW w:w="54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983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Газоснабжение</w:t>
            </w:r>
          </w:p>
        </w:tc>
        <w:tc>
          <w:tcPr>
            <w:tcW w:w="173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круглосуточно и бесперебойно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Давление от  0,0012 МПа до 0,003 МПа.  Качество в соответствии  с ГОСТ 5542 -87 и иным обязательным требованиям.</w:t>
            </w:r>
          </w:p>
        </w:tc>
        <w:tc>
          <w:tcPr>
            <w:tcW w:w="324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3198"/>
        </w:trPr>
        <w:tc>
          <w:tcPr>
            <w:tcW w:w="54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5. </w:t>
            </w:r>
          </w:p>
        </w:tc>
        <w:tc>
          <w:tcPr>
            <w:tcW w:w="1983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Горячее водоснабжение</w:t>
            </w:r>
          </w:p>
        </w:tc>
        <w:tc>
          <w:tcPr>
            <w:tcW w:w="173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круглосуточно и бесперебойно</w:t>
            </w:r>
          </w:p>
        </w:tc>
        <w:tc>
          <w:tcPr>
            <w:tcW w:w="2587" w:type="dxa"/>
          </w:tcPr>
          <w:p w:rsidR="008C732B" w:rsidRPr="00282DA7" w:rsidRDefault="008C732B" w:rsidP="00600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Давление в системе горячего  водоснабжения  в точке  разбора от 0,03 МПа (0,3 кгс/кв. см) до 0,45 МПа (4,5 кгс/кв. см). Качество воды должно соответствовать санитарным нормам и правилам. Температура горячей воды должна быть не менее; 60°С - для открытых систем центрального теплоснабжения,  не менее 60°С -  для закрытых систем централизованного теплоснабжения; не более 75°С - для  любых  систем теплоснабжения.</w:t>
            </w:r>
          </w:p>
        </w:tc>
        <w:tc>
          <w:tcPr>
            <w:tcW w:w="3240" w:type="dxa"/>
          </w:tcPr>
          <w:p w:rsidR="008C732B" w:rsidRPr="00282DA7" w:rsidRDefault="008C732B" w:rsidP="00600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Допустимая продолжительность перерыва подачи горячей воды: 8 часов (суммарно) в течение 1 месяца; 4 часа  единовременно, а при аварии на тупиковой магистрали - 24 часа; для проведения 1 раз в год профилактических работ - в соответствии с требованиями законодательства.</w:t>
            </w:r>
          </w:p>
          <w:p w:rsidR="008C732B" w:rsidRPr="00282DA7" w:rsidRDefault="008C732B" w:rsidP="00600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отклонение температуры горячей  воды в ночное время (с 0.00 до 5.00 часов) - не более чем на 5°С;</w:t>
            </w:r>
          </w:p>
          <w:p w:rsidR="008C732B" w:rsidRPr="00282DA7" w:rsidRDefault="008C732B" w:rsidP="00600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в дневное время (с 5.00 до 00.00 часов) - не более чем на 3°С</w:t>
            </w:r>
          </w:p>
        </w:tc>
      </w:tr>
      <w:tr w:rsidR="008C732B" w:rsidRPr="00282DA7" w:rsidTr="00600F18">
        <w:trPr>
          <w:trHeight w:val="1593"/>
        </w:trPr>
        <w:tc>
          <w:tcPr>
            <w:tcW w:w="54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983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Отопление</w:t>
            </w:r>
          </w:p>
        </w:tc>
        <w:tc>
          <w:tcPr>
            <w:tcW w:w="1730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круглосуточно и бесперебойно в период отопительного сезона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587" w:type="dxa"/>
          </w:tcPr>
          <w:p w:rsidR="008C732B" w:rsidRPr="00282DA7" w:rsidRDefault="008C732B" w:rsidP="00600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Температура в жилых/нежилых помещениях в период отопительного сезона при условии их утепления должна быть не ниже +18°С, а в угловых комнатах - не ниже +20°С. 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Давление во внутридомовой системе отопления с чугунными радиаторами - не более 0,6 МПа (6 кгс/кв. см); с системами 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конвекторного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и панельного отопления, калориферами, а также прочими отопительными приборами - не более 0,1 МПа (1 кгс/кв. см); с любыми отопительными приборами - не менее чем на 0,05 МПа (0,5 кгс/кв. см) превышающее статическое давление, требуемое для постоянного заполнения системы отопления теплоносителем.</w:t>
            </w:r>
          </w:p>
        </w:tc>
        <w:tc>
          <w:tcPr>
            <w:tcW w:w="3240" w:type="dxa"/>
          </w:tcPr>
          <w:p w:rsidR="008C732B" w:rsidRPr="00282DA7" w:rsidRDefault="008C732B" w:rsidP="00600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Допустимая  продолжительность перерыва отопления:  не более 24 часов (суммарно) в течение 1 месяца; не более 16 часов единовременно - при температуре воздуха в жилых/нежилых помещениях от 12°С до нормативной; не более 8 часов единовременно - при температуре воздуха в   жилых/нежилых помещениях от 10 до 12°С; не более 4 часов единовременно - при температуре воздуха в жилых/нежилых помещениях от 8 </w:t>
            </w: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до 10°С, а при аварии на тупиковой магистрали - 24 часа.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снижение нормативной температуры в ночное время суток (от 0.00 до 5.00 часов) - не более 3°С. Допустимое превышение нормативной температуры - не более 4°С.</w:t>
            </w:r>
          </w:p>
        </w:tc>
      </w:tr>
    </w:tbl>
    <w:p w:rsidR="008C732B" w:rsidRPr="00282DA7" w:rsidRDefault="008C732B" w:rsidP="008C732B">
      <w:pPr>
        <w:tabs>
          <w:tab w:val="left" w:pos="720"/>
          <w:tab w:val="num" w:pos="2520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8C732B" w:rsidRPr="00282DA7" w:rsidRDefault="008C732B" w:rsidP="008C732B">
      <w:pPr>
        <w:tabs>
          <w:tab w:val="left" w:pos="720"/>
          <w:tab w:val="num" w:pos="2520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8C732B" w:rsidRPr="00282DA7" w:rsidRDefault="008C732B" w:rsidP="008C732B">
      <w:pPr>
        <w:tabs>
          <w:tab w:val="left" w:pos="720"/>
          <w:tab w:val="num" w:pos="2520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УК:</w:t>
            </w: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Собственник:</w:t>
            </w:r>
          </w:p>
        </w:tc>
      </w:tr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360" w:lineRule="auto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Директор 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>________________________ В.Б.Тур</w:t>
            </w: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 _______________/_______________________/</w:t>
            </w:r>
          </w:p>
        </w:tc>
      </w:tr>
    </w:tbl>
    <w:p w:rsidR="008C732B" w:rsidRPr="00282DA7" w:rsidRDefault="008C732B" w:rsidP="008C732B">
      <w:pPr>
        <w:spacing w:after="0" w:line="240" w:lineRule="auto"/>
        <w:rPr>
          <w:rFonts w:ascii="Times New Roman" w:hAnsi="Times New Roman"/>
          <w:b/>
          <w:caps/>
          <w:sz w:val="20"/>
          <w:szCs w:val="20"/>
        </w:rPr>
      </w:pPr>
    </w:p>
    <w:p w:rsidR="008C732B" w:rsidRPr="00587A82" w:rsidRDefault="008C732B" w:rsidP="008C732B">
      <w:pPr>
        <w:spacing w:after="0" w:line="240" w:lineRule="auto"/>
        <w:ind w:left="3544"/>
        <w:jc w:val="right"/>
        <w:rPr>
          <w:rFonts w:ascii="Times New Roman" w:hAnsi="Times New Roman"/>
          <w:sz w:val="16"/>
          <w:szCs w:val="16"/>
          <w:lang w:eastAsia="ru-RU"/>
        </w:rPr>
      </w:pPr>
      <w:r w:rsidRPr="00282DA7">
        <w:rPr>
          <w:rFonts w:ascii="Times New Roman" w:hAnsi="Times New Roman"/>
          <w:b/>
          <w:caps/>
          <w:sz w:val="20"/>
          <w:szCs w:val="20"/>
        </w:rPr>
        <w:br w:type="page"/>
      </w:r>
      <w:r w:rsidRPr="00587A82">
        <w:rPr>
          <w:rFonts w:ascii="Times New Roman" w:hAnsi="Times New Roman"/>
          <w:sz w:val="16"/>
          <w:szCs w:val="16"/>
          <w:lang w:eastAsia="ru-RU"/>
        </w:rPr>
        <w:lastRenderedPageBreak/>
        <w:t xml:space="preserve">Приложение № 5 </w:t>
      </w:r>
    </w:p>
    <w:p w:rsidR="008C732B" w:rsidRPr="00587A82" w:rsidRDefault="008C732B" w:rsidP="008C732B">
      <w:pPr>
        <w:spacing w:after="0" w:line="240" w:lineRule="auto"/>
        <w:ind w:left="3544"/>
        <w:jc w:val="right"/>
        <w:rPr>
          <w:rFonts w:ascii="Times New Roman" w:hAnsi="Times New Roman"/>
          <w:sz w:val="16"/>
          <w:szCs w:val="16"/>
          <w:lang w:eastAsia="ru-RU"/>
        </w:rPr>
      </w:pPr>
      <w:r w:rsidRPr="00587A82">
        <w:rPr>
          <w:rFonts w:ascii="Times New Roman" w:hAnsi="Times New Roman"/>
          <w:sz w:val="16"/>
          <w:szCs w:val="16"/>
          <w:lang w:eastAsia="ru-RU"/>
        </w:rPr>
        <w:t xml:space="preserve">к Договору управления </w:t>
      </w:r>
    </w:p>
    <w:p w:rsidR="008C732B" w:rsidRPr="00587A82" w:rsidRDefault="008C732B" w:rsidP="008C732B">
      <w:pPr>
        <w:spacing w:after="0" w:line="240" w:lineRule="auto"/>
        <w:ind w:left="3544"/>
        <w:jc w:val="right"/>
        <w:rPr>
          <w:rFonts w:ascii="Times New Roman" w:hAnsi="Times New Roman"/>
          <w:sz w:val="16"/>
          <w:szCs w:val="16"/>
          <w:lang w:eastAsia="ru-RU"/>
        </w:rPr>
      </w:pPr>
      <w:r w:rsidRPr="00587A82">
        <w:rPr>
          <w:rFonts w:ascii="Times New Roman" w:hAnsi="Times New Roman"/>
          <w:sz w:val="16"/>
          <w:szCs w:val="16"/>
          <w:lang w:eastAsia="ru-RU"/>
        </w:rPr>
        <w:t>многоквартирным домом</w:t>
      </w:r>
      <w:r>
        <w:rPr>
          <w:rFonts w:ascii="Times New Roman" w:hAnsi="Times New Roman"/>
          <w:sz w:val="16"/>
          <w:szCs w:val="16"/>
          <w:lang w:eastAsia="ru-RU"/>
        </w:rPr>
        <w:t xml:space="preserve"> _____ </w:t>
      </w:r>
      <w:r w:rsidRPr="00587A82">
        <w:rPr>
          <w:rFonts w:ascii="Times New Roman" w:hAnsi="Times New Roman"/>
          <w:sz w:val="16"/>
          <w:szCs w:val="16"/>
          <w:lang w:eastAsia="ru-RU"/>
        </w:rPr>
        <w:t xml:space="preserve">по </w:t>
      </w:r>
      <w:r>
        <w:rPr>
          <w:rFonts w:ascii="Times New Roman" w:hAnsi="Times New Roman"/>
          <w:sz w:val="16"/>
          <w:szCs w:val="16"/>
          <w:lang w:eastAsia="ru-RU"/>
        </w:rPr>
        <w:t>ул. _____________________</w:t>
      </w:r>
      <w:r w:rsidRPr="00587A82">
        <w:rPr>
          <w:rFonts w:ascii="Times New Roman" w:hAnsi="Times New Roman"/>
          <w:sz w:val="16"/>
          <w:szCs w:val="16"/>
          <w:lang w:eastAsia="ru-RU"/>
        </w:rPr>
        <w:t xml:space="preserve"> </w:t>
      </w:r>
    </w:p>
    <w:p w:rsidR="008C732B" w:rsidRPr="00587A82" w:rsidRDefault="008C732B" w:rsidP="008C732B">
      <w:pPr>
        <w:widowControl w:val="0"/>
        <w:autoSpaceDE w:val="0"/>
        <w:autoSpaceDN w:val="0"/>
        <w:adjustRightInd w:val="0"/>
        <w:spacing w:after="0" w:line="240" w:lineRule="auto"/>
        <w:ind w:left="4960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        города Твери от « ___» __________________________  201_</w:t>
      </w:r>
      <w:r w:rsidRPr="00587A82">
        <w:rPr>
          <w:rFonts w:ascii="Times New Roman" w:hAnsi="Times New Roman"/>
          <w:sz w:val="16"/>
          <w:szCs w:val="16"/>
          <w:lang w:eastAsia="ru-RU"/>
        </w:rPr>
        <w:t xml:space="preserve"> г.</w:t>
      </w:r>
    </w:p>
    <w:p w:rsidR="008C732B" w:rsidRPr="00282DA7" w:rsidRDefault="008C732B" w:rsidP="008C732B">
      <w:pPr>
        <w:spacing w:after="0" w:line="240" w:lineRule="auto"/>
        <w:ind w:left="5954"/>
        <w:jc w:val="right"/>
        <w:rPr>
          <w:rFonts w:ascii="Times New Roman" w:hAnsi="Times New Roman"/>
          <w:b/>
          <w:caps/>
          <w:sz w:val="20"/>
          <w:szCs w:val="20"/>
        </w:rPr>
      </w:pPr>
    </w:p>
    <w:p w:rsidR="008C732B" w:rsidRPr="00282DA7" w:rsidRDefault="008C732B" w:rsidP="008C732B">
      <w:pPr>
        <w:spacing w:after="0" w:line="240" w:lineRule="auto"/>
        <w:ind w:left="5954"/>
        <w:jc w:val="right"/>
        <w:rPr>
          <w:rFonts w:ascii="Times New Roman" w:hAnsi="Times New Roman"/>
          <w:b/>
          <w:caps/>
          <w:sz w:val="20"/>
          <w:szCs w:val="20"/>
        </w:rPr>
      </w:pP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282DA7">
        <w:rPr>
          <w:rFonts w:ascii="Times New Roman" w:hAnsi="Times New Roman"/>
          <w:b/>
          <w:sz w:val="20"/>
          <w:szCs w:val="20"/>
          <w:lang w:eastAsia="ru-RU"/>
        </w:rPr>
        <w:t>Перечень обязательных работ и услуг по содержанию и ремонту общего имущества собственников помещений в МКД.</w:t>
      </w: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b/>
          <w:color w:val="C0504D"/>
          <w:sz w:val="20"/>
          <w:szCs w:val="20"/>
          <w:lang w:eastAsia="ru-RU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6128"/>
        <w:gridCol w:w="2235"/>
        <w:gridCol w:w="1276"/>
      </w:tblGrid>
      <w:tr w:rsidR="008C732B" w:rsidRPr="00282DA7" w:rsidTr="00600F18">
        <w:trPr>
          <w:trHeight w:val="345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282DA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r w:rsidRPr="00282DA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282DA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128" w:type="dxa"/>
          </w:tcPr>
          <w:p w:rsidR="008C732B" w:rsidRPr="00282DA7" w:rsidRDefault="008C732B" w:rsidP="00600F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работ</w:t>
            </w:r>
          </w:p>
          <w:p w:rsidR="008C732B" w:rsidRPr="00282DA7" w:rsidRDefault="008C732B" w:rsidP="00600F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Периодичность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82DA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Примеча</w:t>
            </w:r>
            <w:proofErr w:type="spellEnd"/>
          </w:p>
          <w:p w:rsidR="008C732B" w:rsidRPr="00282DA7" w:rsidRDefault="008C732B" w:rsidP="00600F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82DA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ние</w:t>
            </w:r>
            <w:proofErr w:type="spellEnd"/>
          </w:p>
        </w:tc>
      </w:tr>
      <w:tr w:rsidR="008C732B" w:rsidRPr="00282DA7" w:rsidTr="00600F18">
        <w:trPr>
          <w:trHeight w:val="308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128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 общего имущества дома и придомовой территории в том числе:</w:t>
            </w:r>
          </w:p>
        </w:tc>
        <w:tc>
          <w:tcPr>
            <w:tcW w:w="2235" w:type="dxa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279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6128" w:type="dxa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Подметание  полов  во  всех  помещениях  общего пользования</w:t>
            </w:r>
          </w:p>
        </w:tc>
        <w:tc>
          <w:tcPr>
            <w:tcW w:w="2235" w:type="dxa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 раз в неделю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225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128" w:type="dxa"/>
            <w:vAlign w:val="center"/>
          </w:tcPr>
          <w:p w:rsidR="008C732B" w:rsidRPr="00282DA7" w:rsidRDefault="00600F18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Влажная уборка кабины лифта</w:t>
            </w: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35" w:type="dxa"/>
          </w:tcPr>
          <w:p w:rsidR="008C732B" w:rsidRPr="00282DA7" w:rsidRDefault="00E86B4D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4</w:t>
            </w:r>
            <w:r w:rsidR="008C732B"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раза в </w:t>
            </w:r>
            <w:r w:rsidR="00600F18">
              <w:rPr>
                <w:rFonts w:ascii="Times New Roman" w:hAnsi="Times New Roman"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255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6128" w:type="dxa"/>
            <w:vAlign w:val="center"/>
          </w:tcPr>
          <w:p w:rsidR="008C732B" w:rsidRPr="00282DA7" w:rsidRDefault="00E86B4D" w:rsidP="00E86B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Влажная уборка помещений общего пользования </w:t>
            </w:r>
          </w:p>
        </w:tc>
        <w:tc>
          <w:tcPr>
            <w:tcW w:w="2235" w:type="dxa"/>
            <w:vAlign w:val="center"/>
          </w:tcPr>
          <w:p w:rsidR="008C732B" w:rsidRPr="00282DA7" w:rsidRDefault="00954D3B" w:rsidP="00954D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8C732B"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раз в </w:t>
            </w:r>
            <w:r w:rsidR="00E86B4D">
              <w:rPr>
                <w:rFonts w:ascii="Times New Roman" w:hAnsi="Times New Roman"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211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6128" w:type="dxa"/>
            <w:vAlign w:val="center"/>
          </w:tcPr>
          <w:p w:rsidR="008C732B" w:rsidRPr="00282DA7" w:rsidRDefault="008C732B" w:rsidP="00954D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Уборка </w:t>
            </w:r>
            <w:r w:rsidR="00954D3B">
              <w:rPr>
                <w:rFonts w:ascii="Times New Roman" w:hAnsi="Times New Roman"/>
                <w:sz w:val="20"/>
                <w:szCs w:val="20"/>
                <w:lang w:eastAsia="ru-RU"/>
              </w:rPr>
              <w:t>придомовой территории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3 раза в неделю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225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6128" w:type="dxa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Уборка мусора на контейнерных площадках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5 раз в неделю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00F18" w:rsidRPr="00282DA7" w:rsidTr="00600F18">
        <w:trPr>
          <w:trHeight w:val="225"/>
        </w:trPr>
        <w:tc>
          <w:tcPr>
            <w:tcW w:w="709" w:type="dxa"/>
          </w:tcPr>
          <w:p w:rsidR="00600F18" w:rsidRPr="00282DA7" w:rsidRDefault="00600F18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1.6.</w:t>
            </w:r>
          </w:p>
        </w:tc>
        <w:tc>
          <w:tcPr>
            <w:tcW w:w="6128" w:type="dxa"/>
            <w:vAlign w:val="center"/>
          </w:tcPr>
          <w:p w:rsidR="00600F18" w:rsidRPr="00282DA7" w:rsidRDefault="00E86B4D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Подметание земельного участка в летний период</w:t>
            </w:r>
          </w:p>
        </w:tc>
        <w:tc>
          <w:tcPr>
            <w:tcW w:w="2235" w:type="dxa"/>
          </w:tcPr>
          <w:p w:rsidR="00600F18" w:rsidRPr="00E86B4D" w:rsidRDefault="00E86B4D" w:rsidP="00E86B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600F1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раз</w:t>
            </w:r>
            <w:r w:rsidR="00954D3B">
              <w:rPr>
                <w:rFonts w:ascii="Times New Roman" w:hAnsi="Times New Roman"/>
                <w:sz w:val="20"/>
                <w:szCs w:val="20"/>
                <w:lang w:eastAsia="ru-RU"/>
              </w:rPr>
              <w:t>а</w:t>
            </w:r>
            <w:r w:rsidR="00600F1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1276" w:type="dxa"/>
          </w:tcPr>
          <w:p w:rsidR="00600F18" w:rsidRPr="00282DA7" w:rsidRDefault="00600F18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855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  <w:r w:rsidR="00600F18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128" w:type="dxa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Сдвижка и подметание снега при снегопаде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По мере необходимости. Начало работ не позднее 6 часов после начала  снегопада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00F18" w:rsidRPr="00282DA7" w:rsidTr="00600F18">
        <w:trPr>
          <w:trHeight w:val="420"/>
        </w:trPr>
        <w:tc>
          <w:tcPr>
            <w:tcW w:w="709" w:type="dxa"/>
          </w:tcPr>
          <w:p w:rsidR="00600F18" w:rsidRPr="00282DA7" w:rsidRDefault="00600F18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00F18" w:rsidRPr="00600F18" w:rsidRDefault="00600F18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6128" w:type="dxa"/>
            <w:vAlign w:val="center"/>
          </w:tcPr>
          <w:p w:rsidR="00600F18" w:rsidRDefault="00600F18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Сдвижка  и  подметание  снега  </w:t>
            </w:r>
          </w:p>
          <w:p w:rsidR="00600F18" w:rsidRPr="00282DA7" w:rsidRDefault="00600F18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35" w:type="dxa"/>
          </w:tcPr>
          <w:p w:rsidR="00600F18" w:rsidRPr="00282DA7" w:rsidRDefault="00600F18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 раз в неделю</w:t>
            </w:r>
          </w:p>
        </w:tc>
        <w:tc>
          <w:tcPr>
            <w:tcW w:w="1276" w:type="dxa"/>
          </w:tcPr>
          <w:p w:rsidR="00600F18" w:rsidRPr="00282DA7" w:rsidRDefault="00600F18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6B4D" w:rsidRPr="00282DA7" w:rsidTr="00954D3B">
        <w:trPr>
          <w:trHeight w:val="1423"/>
        </w:trPr>
        <w:tc>
          <w:tcPr>
            <w:tcW w:w="709" w:type="dxa"/>
          </w:tcPr>
          <w:p w:rsidR="00E86B4D" w:rsidRPr="00600F18" w:rsidRDefault="00E86B4D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1.9</w:t>
            </w:r>
          </w:p>
          <w:p w:rsidR="00E86B4D" w:rsidRPr="00282DA7" w:rsidRDefault="00E86B4D" w:rsidP="00600F1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86B4D" w:rsidRPr="00600F18" w:rsidRDefault="00E86B4D" w:rsidP="00600F18">
            <w:pPr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6128" w:type="dxa"/>
            <w:vAlign w:val="center"/>
          </w:tcPr>
          <w:p w:rsidR="00E86B4D" w:rsidRPr="00282DA7" w:rsidRDefault="00E86B4D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Вывоз и утилизация снега</w:t>
            </w:r>
          </w:p>
        </w:tc>
        <w:tc>
          <w:tcPr>
            <w:tcW w:w="2235" w:type="dxa"/>
          </w:tcPr>
          <w:p w:rsidR="00E86B4D" w:rsidRPr="00282DA7" w:rsidRDefault="00E86B4D" w:rsidP="00600F1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по мере необходимости на основании решения собственников</w:t>
            </w:r>
          </w:p>
        </w:tc>
        <w:tc>
          <w:tcPr>
            <w:tcW w:w="1276" w:type="dxa"/>
          </w:tcPr>
          <w:p w:rsidR="00E86B4D" w:rsidRPr="00282DA7" w:rsidRDefault="00E86B4D" w:rsidP="00600F1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пределах 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собран-ных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средств</w:t>
            </w:r>
          </w:p>
        </w:tc>
      </w:tr>
      <w:tr w:rsidR="008C732B" w:rsidRPr="00282DA7" w:rsidTr="00600F18">
        <w:trPr>
          <w:trHeight w:val="195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128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Проведение плановых и выборочных технических осмотров  инженерных систем дома, крыш, чердаков, подъездов, подвалов, фасадов, других конструктивных элементов дома и придомовой территории, в том числе; 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255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6128" w:type="dxa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Плановый осмотр инженерных систем и элементов</w:t>
            </w:r>
            <w:r w:rsidRPr="00282DA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зданий в весенний и осенний период перед сезонной эксплуатацией 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2 раза в год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240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128" w:type="dxa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Проверка исправности канализационных вытяжек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 раз в год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240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2.3.</w:t>
            </w:r>
          </w:p>
          <w:p w:rsidR="008C732B" w:rsidRPr="00282DA7" w:rsidRDefault="008C732B" w:rsidP="00600F18">
            <w:pPr>
              <w:spacing w:after="0" w:line="240" w:lineRule="auto"/>
              <w:ind w:firstLine="36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28" w:type="dxa"/>
            <w:vAlign w:val="center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Проверка заземления оболочки 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электрокабеля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, замеры сопротивления изоляции проводов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 раз в 3 года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429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128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Текущий ремонт общего имущества многоквартирного дома 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На основании решения собственников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пределах 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собран-ных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средств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165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6128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Подготовка общего имущества дома и придомовой территории к сезонной эксплуатации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285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4.1. </w:t>
            </w:r>
          </w:p>
        </w:tc>
        <w:tc>
          <w:tcPr>
            <w:tcW w:w="6128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В весенне-летний период, в том числе: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-Укрепление водосточных труб, колен и воронок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Расконсервирование  и  ремонт  поливочной системы, консервация  системы  центрального отопления,  ремонт отдельных участков просевшей 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отмостки</w:t>
            </w:r>
            <w:proofErr w:type="spellEnd"/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- Замена  разбитых стекол окон  и дверей в помещениях общего пользования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 раз в год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165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4.2. </w:t>
            </w:r>
          </w:p>
        </w:tc>
        <w:tc>
          <w:tcPr>
            <w:tcW w:w="6128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осеннее-зимний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период, в том числе;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-Ремонт, регулировка, промывка,  </w:t>
            </w:r>
            <w:proofErr w:type="spellStart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расконсервация</w:t>
            </w:r>
            <w:proofErr w:type="spellEnd"/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систем центрального отопления, утепление бойлеров,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- утепление и прочистка вентиляционных  каналов,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консервация поливочных систем, 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-проверка  состояния и ремонт  продухов  в  цоколях  зданий,   ремонт и утепление наружных водоразборных кранов 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-ремонт и укрепление входных дверей-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1 раз в год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197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5. </w:t>
            </w:r>
          </w:p>
        </w:tc>
        <w:tc>
          <w:tcPr>
            <w:tcW w:w="6128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Аварийное обслуживание общего имущества многоквартирного дома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круглосуточно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rPr>
          <w:trHeight w:val="180"/>
        </w:trPr>
        <w:tc>
          <w:tcPr>
            <w:tcW w:w="709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128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Прочие работы, в том числе;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-Регулировка и наладка систем центрального отопления в период ее апробирования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-То же вентиляции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-Промывка систем центрального отопления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Регулировка и наладка систем автоматического управления инженерным оборудованием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-подготовка зданий к праздникам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-подготовка водостоков к сезонной эксплуатации 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-удаление с крыш снега и наледей</w:t>
            </w:r>
          </w:p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t>-очистка кровли от мусора, грязи, листьев</w:t>
            </w:r>
          </w:p>
        </w:tc>
        <w:tc>
          <w:tcPr>
            <w:tcW w:w="2235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 раза в год</w:t>
            </w:r>
          </w:p>
        </w:tc>
        <w:tc>
          <w:tcPr>
            <w:tcW w:w="1276" w:type="dxa"/>
          </w:tcPr>
          <w:p w:rsidR="008C732B" w:rsidRPr="00282DA7" w:rsidRDefault="008C732B" w:rsidP="00600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caps/>
          <w:sz w:val="20"/>
          <w:szCs w:val="20"/>
        </w:rPr>
      </w:pPr>
    </w:p>
    <w:p w:rsidR="008C732B" w:rsidRPr="00282DA7" w:rsidRDefault="008C732B" w:rsidP="008C73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2DA7">
        <w:rPr>
          <w:rFonts w:ascii="Times New Roman" w:hAnsi="Times New Roman"/>
          <w:b/>
          <w:caps/>
          <w:sz w:val="20"/>
          <w:szCs w:val="20"/>
        </w:rPr>
        <w:t>П</w:t>
      </w:r>
      <w:r w:rsidRPr="00282DA7">
        <w:rPr>
          <w:rFonts w:ascii="Times New Roman" w:hAnsi="Times New Roman"/>
          <w:b/>
          <w:sz w:val="20"/>
          <w:szCs w:val="20"/>
        </w:rPr>
        <w:t>римечание:</w:t>
      </w:r>
      <w:r w:rsidRPr="00282DA7">
        <w:rPr>
          <w:rFonts w:ascii="Times New Roman" w:hAnsi="Times New Roman"/>
          <w:sz w:val="20"/>
          <w:szCs w:val="20"/>
        </w:rPr>
        <w:t xml:space="preserve"> Иные решения по проведению данных работ могут быть приняты на общем собрании собственников и по согласованию с управляющей компанией.</w:t>
      </w: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caps/>
          <w:sz w:val="20"/>
          <w:szCs w:val="20"/>
        </w:rPr>
      </w:pP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caps/>
          <w:sz w:val="20"/>
          <w:szCs w:val="20"/>
        </w:rPr>
      </w:pP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caps/>
          <w:sz w:val="20"/>
          <w:szCs w:val="20"/>
        </w:rPr>
      </w:pPr>
    </w:p>
    <w:p w:rsidR="008C732B" w:rsidRPr="00282DA7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УК:</w:t>
            </w: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82DA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Собственник:</w:t>
            </w:r>
          </w:p>
        </w:tc>
      </w:tr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360" w:lineRule="auto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8C732B" w:rsidRPr="00282DA7" w:rsidTr="00600F18">
        <w:tc>
          <w:tcPr>
            <w:tcW w:w="4926" w:type="dxa"/>
          </w:tcPr>
          <w:p w:rsidR="008C732B" w:rsidRPr="00282DA7" w:rsidRDefault="008C732B" w:rsidP="00600F18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Директор </w:t>
            </w: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>________________________ В.Б.Тур</w:t>
            </w:r>
          </w:p>
        </w:tc>
        <w:tc>
          <w:tcPr>
            <w:tcW w:w="4927" w:type="dxa"/>
          </w:tcPr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C732B" w:rsidRPr="00282DA7" w:rsidRDefault="008C732B" w:rsidP="00600F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DA7">
              <w:rPr>
                <w:rFonts w:ascii="Times New Roman" w:hAnsi="Times New Roman"/>
                <w:b/>
                <w:sz w:val="20"/>
                <w:szCs w:val="20"/>
              </w:rPr>
              <w:t xml:space="preserve"> _______________/_______________________/</w:t>
            </w:r>
          </w:p>
        </w:tc>
      </w:tr>
    </w:tbl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0"/>
        </w:rPr>
      </w:pPr>
    </w:p>
    <w:p w:rsidR="008C732B" w:rsidRDefault="008C732B" w:rsidP="008C732B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8C732B" w:rsidRDefault="008C732B" w:rsidP="008C732B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587A82">
        <w:rPr>
          <w:rFonts w:ascii="Times New Roman" w:hAnsi="Times New Roman"/>
          <w:sz w:val="16"/>
          <w:szCs w:val="16"/>
        </w:rPr>
        <w:t xml:space="preserve">Приложение №  </w:t>
      </w:r>
      <w:r>
        <w:rPr>
          <w:rFonts w:ascii="Times New Roman" w:hAnsi="Times New Roman"/>
          <w:sz w:val="16"/>
          <w:szCs w:val="16"/>
        </w:rPr>
        <w:t>6</w:t>
      </w:r>
      <w:r w:rsidRPr="00587A82">
        <w:rPr>
          <w:rFonts w:ascii="Times New Roman" w:hAnsi="Times New Roman"/>
          <w:sz w:val="16"/>
          <w:szCs w:val="16"/>
        </w:rPr>
        <w:t xml:space="preserve">   </w:t>
      </w:r>
    </w:p>
    <w:p w:rsidR="008C732B" w:rsidRDefault="008C732B" w:rsidP="008C732B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к Д</w:t>
      </w:r>
      <w:r w:rsidRPr="00587A82">
        <w:rPr>
          <w:rFonts w:ascii="Times New Roman" w:hAnsi="Times New Roman"/>
          <w:sz w:val="16"/>
          <w:szCs w:val="16"/>
        </w:rPr>
        <w:t xml:space="preserve">оговору </w:t>
      </w:r>
      <w:r>
        <w:rPr>
          <w:rFonts w:ascii="Times New Roman" w:hAnsi="Times New Roman"/>
          <w:sz w:val="16"/>
          <w:szCs w:val="16"/>
        </w:rPr>
        <w:t>управления многоквартирным домом</w:t>
      </w:r>
    </w:p>
    <w:p w:rsidR="008C732B" w:rsidRDefault="008C732B" w:rsidP="008C732B">
      <w:pPr>
        <w:spacing w:after="0" w:line="240" w:lineRule="auto"/>
        <w:ind w:left="4956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№ </w:t>
      </w:r>
      <w:proofErr w:type="spellStart"/>
      <w:r>
        <w:rPr>
          <w:rFonts w:ascii="Times New Roman" w:hAnsi="Times New Roman"/>
          <w:sz w:val="16"/>
          <w:szCs w:val="16"/>
        </w:rPr>
        <w:t>____по</w:t>
      </w:r>
      <w:proofErr w:type="spellEnd"/>
      <w:r>
        <w:rPr>
          <w:rFonts w:ascii="Times New Roman" w:hAnsi="Times New Roman"/>
          <w:sz w:val="16"/>
          <w:szCs w:val="16"/>
        </w:rPr>
        <w:t xml:space="preserve"> ул. ___________________________ </w:t>
      </w:r>
    </w:p>
    <w:p w:rsidR="008C732B" w:rsidRPr="00587A82" w:rsidRDefault="008C732B" w:rsidP="008C732B">
      <w:pPr>
        <w:spacing w:after="0" w:line="240" w:lineRule="auto"/>
        <w:ind w:left="4956" w:firstLine="708"/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города Твери от «_____» __________________ 201_</w:t>
      </w:r>
      <w:r w:rsidRPr="00587A82">
        <w:rPr>
          <w:rFonts w:ascii="Times New Roman" w:hAnsi="Times New Roman"/>
          <w:sz w:val="16"/>
          <w:szCs w:val="16"/>
        </w:rPr>
        <w:t xml:space="preserve"> г</w:t>
      </w:r>
      <w:r w:rsidRPr="00587A82">
        <w:rPr>
          <w:rFonts w:ascii="Times New Roman" w:hAnsi="Times New Roman"/>
          <w:i/>
          <w:sz w:val="16"/>
          <w:szCs w:val="16"/>
        </w:rPr>
        <w:t>.</w:t>
      </w:r>
    </w:p>
    <w:p w:rsidR="008C732B" w:rsidRPr="00587A82" w:rsidRDefault="008C732B" w:rsidP="008C732B">
      <w:pPr>
        <w:spacing w:after="0" w:line="240" w:lineRule="auto"/>
        <w:ind w:left="360"/>
        <w:jc w:val="right"/>
        <w:rPr>
          <w:rFonts w:ascii="Times New Roman" w:hAnsi="Times New Roman"/>
          <w:i/>
          <w:sz w:val="16"/>
          <w:szCs w:val="16"/>
        </w:rPr>
      </w:pPr>
    </w:p>
    <w:p w:rsidR="008C732B" w:rsidRPr="00587A82" w:rsidRDefault="008C732B" w:rsidP="008C732B">
      <w:pPr>
        <w:spacing w:after="0" w:line="240" w:lineRule="auto"/>
        <w:ind w:left="360"/>
        <w:jc w:val="center"/>
        <w:rPr>
          <w:rFonts w:ascii="Times New Roman" w:hAnsi="Times New Roman"/>
          <w:b/>
          <w:sz w:val="16"/>
          <w:szCs w:val="16"/>
        </w:rPr>
      </w:pPr>
    </w:p>
    <w:p w:rsidR="008C732B" w:rsidRPr="00587A82" w:rsidRDefault="008C732B" w:rsidP="008C732B">
      <w:pPr>
        <w:spacing w:after="0"/>
        <w:ind w:left="360"/>
        <w:jc w:val="center"/>
        <w:rPr>
          <w:rFonts w:ascii="Times New Roman" w:hAnsi="Times New Roman"/>
          <w:b/>
          <w:sz w:val="20"/>
          <w:szCs w:val="20"/>
        </w:rPr>
      </w:pPr>
      <w:r w:rsidRPr="00587A82">
        <w:rPr>
          <w:rFonts w:ascii="Times New Roman" w:hAnsi="Times New Roman"/>
          <w:b/>
          <w:sz w:val="20"/>
          <w:szCs w:val="20"/>
        </w:rPr>
        <w:t xml:space="preserve">ТАРИФ </w:t>
      </w:r>
    </w:p>
    <w:p w:rsidR="008C732B" w:rsidRPr="00587A82" w:rsidRDefault="008C732B" w:rsidP="008C732B">
      <w:pPr>
        <w:ind w:left="360"/>
        <w:jc w:val="center"/>
        <w:rPr>
          <w:rFonts w:ascii="Times New Roman" w:hAnsi="Times New Roman"/>
          <w:b/>
          <w:sz w:val="20"/>
          <w:szCs w:val="20"/>
        </w:rPr>
      </w:pPr>
      <w:r w:rsidRPr="00587A82">
        <w:rPr>
          <w:rFonts w:ascii="Times New Roman" w:hAnsi="Times New Roman"/>
          <w:b/>
          <w:sz w:val="20"/>
          <w:szCs w:val="20"/>
        </w:rPr>
        <w:t>на оказание услуг и выполнение работ, необходимых для обеспечения надлежащего содержания общего имущества, на 1 м.2 общей площади</w:t>
      </w:r>
    </w:p>
    <w:tbl>
      <w:tblPr>
        <w:tblpPr w:leftFromText="180" w:rightFromText="180" w:vertAnchor="text" w:horzAnchor="margin" w:tblpY="103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12"/>
        <w:gridCol w:w="6310"/>
        <w:gridCol w:w="2478"/>
      </w:tblGrid>
      <w:tr w:rsidR="00340CAB" w:rsidTr="002402DC">
        <w:trPr>
          <w:trHeight w:val="263"/>
        </w:trPr>
        <w:tc>
          <w:tcPr>
            <w:tcW w:w="1112" w:type="dxa"/>
            <w:tcBorders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rPr>
                <w:b/>
              </w:rPr>
            </w:pPr>
            <w:r w:rsidRPr="00BD7F72">
              <w:rPr>
                <w:b/>
              </w:rPr>
              <w:t xml:space="preserve">№ </w:t>
            </w:r>
            <w:proofErr w:type="spellStart"/>
            <w:r w:rsidRPr="00BD7F72">
              <w:rPr>
                <w:b/>
              </w:rPr>
              <w:t>п</w:t>
            </w:r>
            <w:proofErr w:type="spellEnd"/>
            <w:r w:rsidRPr="00BD7F72">
              <w:rPr>
                <w:b/>
              </w:rPr>
              <w:t>/</w:t>
            </w:r>
            <w:proofErr w:type="spellStart"/>
            <w:r w:rsidRPr="00BD7F72">
              <w:rPr>
                <w:b/>
              </w:rPr>
              <w:t>п</w:t>
            </w:r>
            <w:proofErr w:type="spellEnd"/>
          </w:p>
        </w:tc>
        <w:tc>
          <w:tcPr>
            <w:tcW w:w="6310" w:type="dxa"/>
            <w:tcBorders>
              <w:bottom w:val="single" w:sz="2" w:space="0" w:color="auto"/>
              <w:right w:val="single" w:sz="2" w:space="0" w:color="auto"/>
            </w:tcBorders>
          </w:tcPr>
          <w:p w:rsidR="00340CAB" w:rsidRPr="00BD7F72" w:rsidRDefault="00340CAB" w:rsidP="002402DC">
            <w:pPr>
              <w:jc w:val="center"/>
              <w:rPr>
                <w:b/>
              </w:rPr>
            </w:pPr>
            <w:r w:rsidRPr="00BD7F72">
              <w:rPr>
                <w:b/>
              </w:rPr>
              <w:t>Наименование услуг</w:t>
            </w:r>
          </w:p>
        </w:tc>
        <w:tc>
          <w:tcPr>
            <w:tcW w:w="2478" w:type="dxa"/>
            <w:tcBorders>
              <w:left w:val="single" w:sz="2" w:space="0" w:color="auto"/>
            </w:tcBorders>
          </w:tcPr>
          <w:p w:rsidR="00340CAB" w:rsidRPr="00BD7F72" w:rsidRDefault="00340CAB" w:rsidP="002402DC">
            <w:pPr>
              <w:jc w:val="center"/>
              <w:rPr>
                <w:b/>
              </w:rPr>
            </w:pPr>
            <w:r w:rsidRPr="00BD7F72">
              <w:rPr>
                <w:b/>
              </w:rPr>
              <w:t>Цена услуг за единицу измерения в расчете на месяц</w:t>
            </w:r>
          </w:p>
        </w:tc>
      </w:tr>
      <w:tr w:rsidR="00340CAB" w:rsidTr="002402DC">
        <w:trPr>
          <w:trHeight w:val="299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spacing w:after="0"/>
              <w:rPr>
                <w:b/>
              </w:rPr>
            </w:pPr>
            <w:r w:rsidRPr="00BD7F72">
              <w:rPr>
                <w:b/>
              </w:rPr>
              <w:t>1</w:t>
            </w: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Pr="00BD7F72" w:rsidRDefault="00340CAB" w:rsidP="002402DC">
            <w:pPr>
              <w:spacing w:after="0"/>
              <w:rPr>
                <w:b/>
              </w:rPr>
            </w:pPr>
            <w:r>
              <w:rPr>
                <w:b/>
              </w:rPr>
              <w:t>Содержание общего имущества жилого дома</w:t>
            </w:r>
          </w:p>
        </w:tc>
        <w:tc>
          <w:tcPr>
            <w:tcW w:w="2478" w:type="dxa"/>
            <w:tcBorders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6,8</w:t>
            </w:r>
          </w:p>
        </w:tc>
      </w:tr>
      <w:tr w:rsidR="00340CAB" w:rsidTr="002402DC">
        <w:trPr>
          <w:trHeight w:val="306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Услуги и работа по управлению многоквартирным домом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  <w:jc w:val="center"/>
            </w:pPr>
            <w:r>
              <w:t>4,0</w:t>
            </w:r>
          </w:p>
        </w:tc>
      </w:tr>
      <w:tr w:rsidR="00340CAB" w:rsidTr="002402DC">
        <w:trPr>
          <w:trHeight w:val="341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Уборка лестничных клеток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  <w:jc w:val="center"/>
            </w:pPr>
            <w:r>
              <w:t>2,5</w:t>
            </w:r>
          </w:p>
        </w:tc>
      </w:tr>
      <w:tr w:rsidR="00340CAB" w:rsidTr="002402DC">
        <w:trPr>
          <w:trHeight w:val="378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Пожарная безопасность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  <w:jc w:val="center"/>
            </w:pPr>
            <w:r>
              <w:t>0,2</w:t>
            </w:r>
          </w:p>
        </w:tc>
      </w:tr>
      <w:tr w:rsidR="00340CAB" w:rsidTr="002402DC">
        <w:trPr>
          <w:trHeight w:val="378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Дезинсекция, дератизация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  <w:jc w:val="center"/>
            </w:pPr>
            <w:r>
              <w:t>0,1</w:t>
            </w:r>
          </w:p>
        </w:tc>
      </w:tr>
      <w:tr w:rsidR="00340CAB" w:rsidTr="002402DC">
        <w:trPr>
          <w:trHeight w:val="320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rPr>
                <w:b/>
              </w:rPr>
            </w:pPr>
            <w:r w:rsidRPr="00BD7F72">
              <w:rPr>
                <w:b/>
              </w:rPr>
              <w:t>2</w:t>
            </w: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Pr="00BD7F72" w:rsidRDefault="00340CAB" w:rsidP="002402DC">
            <w:pPr>
              <w:spacing w:after="0"/>
              <w:rPr>
                <w:b/>
              </w:rPr>
            </w:pPr>
            <w:r>
              <w:rPr>
                <w:b/>
              </w:rPr>
              <w:t>Техническое обслуживание жилого дома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jc w:val="center"/>
              <w:rPr>
                <w:b/>
              </w:rPr>
            </w:pPr>
            <w:r>
              <w:rPr>
                <w:b/>
              </w:rPr>
              <w:t>9,4</w:t>
            </w:r>
          </w:p>
        </w:tc>
      </w:tr>
      <w:tr w:rsidR="00340CAB" w:rsidTr="002402DC">
        <w:trPr>
          <w:trHeight w:val="306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spacing w:after="0"/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  <w:rPr>
                <w:b/>
              </w:rPr>
            </w:pPr>
            <w:r>
              <w:t>-сети холодного водоснабжения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D760CA" w:rsidRDefault="00340CAB" w:rsidP="002402DC">
            <w:pPr>
              <w:spacing w:after="0"/>
              <w:jc w:val="center"/>
            </w:pPr>
            <w:r>
              <w:t>0,5</w:t>
            </w:r>
          </w:p>
        </w:tc>
      </w:tr>
      <w:tr w:rsidR="00340CAB" w:rsidTr="002402DC">
        <w:trPr>
          <w:trHeight w:val="226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spacing w:after="0"/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-сети водоотведения (канализация)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D760CA" w:rsidRDefault="00340CAB" w:rsidP="002402DC">
            <w:pPr>
              <w:spacing w:after="0"/>
              <w:jc w:val="center"/>
            </w:pPr>
            <w:r>
              <w:t>0,5</w:t>
            </w:r>
          </w:p>
        </w:tc>
      </w:tr>
      <w:tr w:rsidR="00340CAB" w:rsidTr="002402DC">
        <w:trPr>
          <w:trHeight w:val="260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spacing w:after="0"/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-сети горячего водоснабжения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D760CA" w:rsidRDefault="00340CAB" w:rsidP="002402DC">
            <w:pPr>
              <w:spacing w:after="0"/>
              <w:jc w:val="center"/>
            </w:pPr>
            <w:r>
              <w:t>0,7</w:t>
            </w:r>
          </w:p>
        </w:tc>
      </w:tr>
      <w:tr w:rsidR="00340CAB" w:rsidTr="002402DC">
        <w:trPr>
          <w:trHeight w:val="261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spacing w:after="0"/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-сети отопления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D760CA" w:rsidRDefault="00340CAB" w:rsidP="002402DC">
            <w:pPr>
              <w:spacing w:after="0"/>
              <w:jc w:val="center"/>
            </w:pPr>
            <w:r>
              <w:t>0,7</w:t>
            </w:r>
          </w:p>
        </w:tc>
      </w:tr>
      <w:tr w:rsidR="00340CAB" w:rsidTr="002402DC">
        <w:trPr>
          <w:trHeight w:val="248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spacing w:after="0"/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- лифты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D760CA" w:rsidRDefault="00340CAB" w:rsidP="002402DC">
            <w:pPr>
              <w:spacing w:after="0"/>
              <w:jc w:val="center"/>
            </w:pPr>
            <w:r>
              <w:t>2,9</w:t>
            </w:r>
          </w:p>
        </w:tc>
      </w:tr>
      <w:tr w:rsidR="00340CAB" w:rsidTr="002402DC">
        <w:trPr>
          <w:trHeight w:val="306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spacing w:after="0"/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-сети электроснабжения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D760CA" w:rsidRDefault="00340CAB" w:rsidP="002402DC">
            <w:pPr>
              <w:spacing w:after="0"/>
              <w:jc w:val="center"/>
            </w:pPr>
            <w:r>
              <w:t>0,5</w:t>
            </w:r>
          </w:p>
        </w:tc>
      </w:tr>
      <w:tr w:rsidR="00340CAB" w:rsidTr="002402DC">
        <w:trPr>
          <w:trHeight w:val="276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spacing w:after="0"/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-аварийно-техническое обслуживание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D760CA" w:rsidRDefault="00340CAB" w:rsidP="002402DC">
            <w:pPr>
              <w:spacing w:after="0"/>
              <w:jc w:val="center"/>
            </w:pPr>
            <w:r>
              <w:t>0,6</w:t>
            </w:r>
          </w:p>
        </w:tc>
      </w:tr>
      <w:tr w:rsidR="00340CAB" w:rsidTr="002402DC">
        <w:trPr>
          <w:trHeight w:val="524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Текущий ремонт конструктивных элементов зданий и фасадов</w:t>
            </w:r>
          </w:p>
          <w:p w:rsidR="00340CAB" w:rsidRDefault="00340CAB" w:rsidP="002402DC">
            <w:pPr>
              <w:spacing w:after="0"/>
            </w:pPr>
            <w:r>
              <w:t>многоквартирного дома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0C0A69" w:rsidRDefault="00340CAB" w:rsidP="002402DC">
            <w:pPr>
              <w:jc w:val="center"/>
            </w:pPr>
            <w:r>
              <w:t>3,0</w:t>
            </w:r>
          </w:p>
        </w:tc>
      </w:tr>
      <w:tr w:rsidR="00340CAB" w:rsidTr="002402DC">
        <w:trPr>
          <w:trHeight w:val="335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spacing w:after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Pr="008F2A56" w:rsidRDefault="00340CAB" w:rsidP="002402DC">
            <w:pPr>
              <w:spacing w:after="0"/>
              <w:rPr>
                <w:b/>
              </w:rPr>
            </w:pPr>
            <w:r w:rsidRPr="008F2A56">
              <w:rPr>
                <w:b/>
              </w:rPr>
              <w:t>Содержание придомовой территории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0C0A69" w:rsidRDefault="00340CAB" w:rsidP="002402D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340CAB" w:rsidTr="002402DC">
        <w:trPr>
          <w:trHeight w:val="370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  <w:r>
              <w:t>Благоустройство придомовой территории</w:t>
            </w:r>
          </w:p>
          <w:p w:rsidR="00340CAB" w:rsidRPr="008F2A56" w:rsidRDefault="00340CAB" w:rsidP="002402DC">
            <w:pPr>
              <w:spacing w:after="0"/>
            </w:pPr>
            <w:r>
              <w:t>В т.ч дворник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  <w:jc w:val="center"/>
            </w:pPr>
            <w:r>
              <w:t>2,5</w:t>
            </w:r>
          </w:p>
          <w:p w:rsidR="00340CAB" w:rsidRPr="000C0A69" w:rsidRDefault="00340CAB" w:rsidP="002402DC">
            <w:pPr>
              <w:spacing w:after="0"/>
              <w:jc w:val="center"/>
            </w:pPr>
            <w:r>
              <w:t>2,1</w:t>
            </w:r>
          </w:p>
        </w:tc>
      </w:tr>
      <w:tr w:rsidR="00340CAB" w:rsidTr="002402DC">
        <w:trPr>
          <w:trHeight w:val="291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BD7F72" w:rsidRDefault="00340CAB" w:rsidP="002402DC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18,7</w:t>
            </w:r>
          </w:p>
        </w:tc>
      </w:tr>
      <w:tr w:rsidR="00340CAB" w:rsidTr="002402DC">
        <w:trPr>
          <w:trHeight w:val="320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Pr="008F2A56" w:rsidRDefault="00340CAB" w:rsidP="002402DC">
            <w:pPr>
              <w:spacing w:after="0"/>
            </w:pP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0C0A69" w:rsidRDefault="00340CAB" w:rsidP="002402DC">
            <w:pPr>
              <w:spacing w:after="0"/>
              <w:jc w:val="center"/>
            </w:pPr>
          </w:p>
        </w:tc>
      </w:tr>
      <w:tr w:rsidR="00340CAB" w:rsidTr="002402DC">
        <w:trPr>
          <w:trHeight w:val="159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  <w:rPr>
                <w:b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Pr="008F2A56" w:rsidRDefault="00340CAB" w:rsidP="002402DC">
            <w:pPr>
              <w:spacing w:after="0"/>
            </w:pP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Pr="000C0A69" w:rsidRDefault="00340CAB" w:rsidP="002402DC">
            <w:pPr>
              <w:spacing w:after="0"/>
              <w:jc w:val="center"/>
            </w:pPr>
          </w:p>
        </w:tc>
      </w:tr>
      <w:tr w:rsidR="00340CAB" w:rsidTr="002402DC">
        <w:trPr>
          <w:trHeight w:val="306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  <w:jc w:val="center"/>
            </w:pPr>
          </w:p>
        </w:tc>
      </w:tr>
      <w:tr w:rsidR="00340CAB" w:rsidTr="002402DC">
        <w:trPr>
          <w:trHeight w:val="289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0CAB" w:rsidRDefault="00340CAB" w:rsidP="002402DC">
            <w:pPr>
              <w:spacing w:after="0"/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0CAB" w:rsidRDefault="00340CAB" w:rsidP="002402DC">
            <w:pPr>
              <w:spacing w:after="0"/>
            </w:pP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:rsidR="00340CAB" w:rsidRDefault="00340CAB" w:rsidP="002402DC">
            <w:pPr>
              <w:spacing w:after="0"/>
              <w:jc w:val="center"/>
            </w:pPr>
          </w:p>
        </w:tc>
      </w:tr>
      <w:tr w:rsidR="00340CAB" w:rsidTr="002402DC">
        <w:trPr>
          <w:trHeight w:val="481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</w:tcBorders>
          </w:tcPr>
          <w:p w:rsidR="00340CAB" w:rsidRDefault="00340CAB" w:rsidP="002402DC"/>
        </w:tc>
        <w:tc>
          <w:tcPr>
            <w:tcW w:w="6310" w:type="dxa"/>
            <w:tcBorders>
              <w:top w:val="single" w:sz="2" w:space="0" w:color="auto"/>
              <w:right w:val="single" w:sz="2" w:space="0" w:color="auto"/>
            </w:tcBorders>
          </w:tcPr>
          <w:p w:rsidR="00340CAB" w:rsidRPr="00D760CA" w:rsidRDefault="00340CAB" w:rsidP="002402DC">
            <w:pPr>
              <w:rPr>
                <w:b/>
              </w:rPr>
            </w:pPr>
          </w:p>
        </w:tc>
        <w:tc>
          <w:tcPr>
            <w:tcW w:w="2478" w:type="dxa"/>
            <w:tcBorders>
              <w:left w:val="single" w:sz="2" w:space="0" w:color="auto"/>
            </w:tcBorders>
          </w:tcPr>
          <w:p w:rsidR="00340CAB" w:rsidRPr="000C0A69" w:rsidRDefault="00340CAB" w:rsidP="002402DC">
            <w:pPr>
              <w:spacing w:after="120"/>
              <w:jc w:val="center"/>
              <w:rPr>
                <w:b/>
              </w:rPr>
            </w:pPr>
          </w:p>
        </w:tc>
      </w:tr>
    </w:tbl>
    <w:p w:rsidR="008C732B" w:rsidRPr="00587A82" w:rsidRDefault="008C732B" w:rsidP="008C732B">
      <w:pPr>
        <w:spacing w:after="0"/>
        <w:ind w:left="360"/>
        <w:jc w:val="both"/>
        <w:rPr>
          <w:b/>
          <w:sz w:val="20"/>
          <w:szCs w:val="20"/>
        </w:rPr>
      </w:pPr>
    </w:p>
    <w:p w:rsidR="008C732B" w:rsidRDefault="008C732B" w:rsidP="008C732B">
      <w:pPr>
        <w:spacing w:after="0"/>
        <w:ind w:left="360"/>
        <w:jc w:val="center"/>
        <w:rPr>
          <w:b/>
        </w:rPr>
      </w:pPr>
    </w:p>
    <w:p w:rsidR="008C732B" w:rsidRPr="004A7B88" w:rsidRDefault="008C732B" w:rsidP="008C732B">
      <w:pPr>
        <w:spacing w:after="0" w:line="240" w:lineRule="auto"/>
        <w:rPr>
          <w:rFonts w:ascii="Times New Roman" w:hAnsi="Times New Roman"/>
          <w:b/>
          <w:caps/>
          <w:sz w:val="20"/>
          <w:szCs w:val="20"/>
        </w:rPr>
      </w:pPr>
      <w:r w:rsidRPr="004A7B88">
        <w:rPr>
          <w:rFonts w:ascii="Times New Roman" w:hAnsi="Times New Roman"/>
          <w:b/>
          <w:caps/>
          <w:sz w:val="20"/>
          <w:szCs w:val="20"/>
        </w:rPr>
        <w:t>ДИРЕКТОР</w:t>
      </w:r>
      <w:r w:rsidRPr="004A7B88">
        <w:rPr>
          <w:rFonts w:ascii="Times New Roman" w:hAnsi="Times New Roman"/>
          <w:b/>
          <w:caps/>
          <w:sz w:val="20"/>
          <w:szCs w:val="20"/>
        </w:rPr>
        <w:tab/>
      </w:r>
      <w:r w:rsidRPr="004A7B88">
        <w:rPr>
          <w:rFonts w:ascii="Times New Roman" w:hAnsi="Times New Roman"/>
          <w:b/>
          <w:caps/>
          <w:sz w:val="20"/>
          <w:szCs w:val="20"/>
        </w:rPr>
        <w:tab/>
      </w:r>
      <w:r w:rsidRPr="004A7B88">
        <w:rPr>
          <w:rFonts w:ascii="Times New Roman" w:hAnsi="Times New Roman"/>
          <w:b/>
          <w:caps/>
          <w:sz w:val="20"/>
          <w:szCs w:val="20"/>
        </w:rPr>
        <w:tab/>
      </w:r>
      <w:r w:rsidRPr="004A7B88">
        <w:rPr>
          <w:rFonts w:ascii="Times New Roman" w:hAnsi="Times New Roman"/>
          <w:b/>
          <w:caps/>
          <w:sz w:val="20"/>
          <w:szCs w:val="20"/>
        </w:rPr>
        <w:tab/>
      </w:r>
      <w:r w:rsidRPr="004A7B88">
        <w:rPr>
          <w:rFonts w:ascii="Times New Roman" w:hAnsi="Times New Roman"/>
          <w:b/>
          <w:caps/>
          <w:sz w:val="20"/>
          <w:szCs w:val="20"/>
        </w:rPr>
        <w:tab/>
      </w:r>
      <w:r w:rsidRPr="004A7B88">
        <w:rPr>
          <w:rFonts w:ascii="Times New Roman" w:hAnsi="Times New Roman"/>
          <w:b/>
          <w:caps/>
          <w:sz w:val="20"/>
          <w:szCs w:val="20"/>
        </w:rPr>
        <w:tab/>
      </w:r>
      <w:r w:rsidRPr="004A7B88">
        <w:rPr>
          <w:rFonts w:ascii="Times New Roman" w:hAnsi="Times New Roman"/>
          <w:b/>
          <w:caps/>
          <w:sz w:val="20"/>
          <w:szCs w:val="20"/>
        </w:rPr>
        <w:tab/>
      </w:r>
      <w:r w:rsidRPr="004A7B88">
        <w:rPr>
          <w:rFonts w:ascii="Times New Roman" w:hAnsi="Times New Roman"/>
          <w:b/>
          <w:caps/>
          <w:sz w:val="20"/>
          <w:szCs w:val="20"/>
        </w:rPr>
        <w:tab/>
        <w:t>Собственник</w:t>
      </w:r>
    </w:p>
    <w:p w:rsidR="008C732B" w:rsidRDefault="008C732B" w:rsidP="008C732B">
      <w:pPr>
        <w:spacing w:after="0" w:line="240" w:lineRule="auto"/>
        <w:rPr>
          <w:rFonts w:ascii="Times New Roman" w:hAnsi="Times New Roman"/>
          <w:b/>
          <w:caps/>
          <w:sz w:val="20"/>
          <w:szCs w:val="20"/>
        </w:rPr>
      </w:pPr>
    </w:p>
    <w:p w:rsidR="008C732B" w:rsidRPr="00282DA7" w:rsidRDefault="008C732B" w:rsidP="008C732B">
      <w:pPr>
        <w:spacing w:after="0" w:line="240" w:lineRule="auto"/>
        <w:rPr>
          <w:rFonts w:ascii="Times New Roman" w:hAnsi="Times New Roman"/>
          <w:b/>
          <w:caps/>
          <w:sz w:val="20"/>
          <w:szCs w:val="20"/>
        </w:rPr>
      </w:pPr>
      <w:r>
        <w:rPr>
          <w:rFonts w:ascii="Times New Roman" w:hAnsi="Times New Roman"/>
          <w:b/>
          <w:caps/>
          <w:sz w:val="20"/>
          <w:szCs w:val="20"/>
        </w:rPr>
        <w:t>________________ В.Б.Тур</w:t>
      </w:r>
      <w:r>
        <w:rPr>
          <w:rFonts w:ascii="Times New Roman" w:hAnsi="Times New Roman"/>
          <w:b/>
          <w:caps/>
          <w:sz w:val="20"/>
          <w:szCs w:val="20"/>
        </w:rPr>
        <w:tab/>
      </w:r>
      <w:r>
        <w:rPr>
          <w:rFonts w:ascii="Times New Roman" w:hAnsi="Times New Roman"/>
          <w:b/>
          <w:caps/>
          <w:sz w:val="20"/>
          <w:szCs w:val="20"/>
        </w:rPr>
        <w:tab/>
      </w:r>
      <w:r>
        <w:rPr>
          <w:rFonts w:ascii="Times New Roman" w:hAnsi="Times New Roman"/>
          <w:b/>
          <w:caps/>
          <w:sz w:val="20"/>
          <w:szCs w:val="20"/>
        </w:rPr>
        <w:tab/>
      </w:r>
      <w:r>
        <w:rPr>
          <w:rFonts w:ascii="Times New Roman" w:hAnsi="Times New Roman"/>
          <w:b/>
          <w:caps/>
          <w:sz w:val="20"/>
          <w:szCs w:val="20"/>
        </w:rPr>
        <w:tab/>
      </w:r>
      <w:r>
        <w:rPr>
          <w:rFonts w:ascii="Times New Roman" w:hAnsi="Times New Roman"/>
          <w:b/>
          <w:caps/>
          <w:sz w:val="20"/>
          <w:szCs w:val="20"/>
        </w:rPr>
        <w:tab/>
      </w:r>
      <w:r>
        <w:rPr>
          <w:rFonts w:ascii="Times New Roman" w:hAnsi="Times New Roman"/>
          <w:b/>
          <w:caps/>
          <w:sz w:val="20"/>
          <w:szCs w:val="20"/>
        </w:rPr>
        <w:tab/>
        <w:t>________________/_____________/</w:t>
      </w:r>
    </w:p>
    <w:p w:rsidR="008C732B" w:rsidRDefault="008C732B" w:rsidP="008C732B"/>
    <w:p w:rsidR="00565F08" w:rsidRDefault="00565F08"/>
    <w:sectPr w:rsidR="00565F08" w:rsidSect="00600F18">
      <w:footerReference w:type="even" r:id="rId13"/>
      <w:footerReference w:type="default" r:id="rId14"/>
      <w:footerReference w:type="first" r:id="rId15"/>
      <w:pgSz w:w="11906" w:h="16838"/>
      <w:pgMar w:top="567" w:right="851" w:bottom="0" w:left="1418" w:header="709" w:footer="25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E27" w:rsidRDefault="00A51E27" w:rsidP="00485145">
      <w:pPr>
        <w:spacing w:after="0" w:line="240" w:lineRule="auto"/>
      </w:pPr>
      <w:r>
        <w:separator/>
      </w:r>
    </w:p>
  </w:endnote>
  <w:endnote w:type="continuationSeparator" w:id="0">
    <w:p w:rsidR="00A51E27" w:rsidRDefault="00A51E27" w:rsidP="00485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297" w:rsidRDefault="00020C34" w:rsidP="00600F1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5429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54297" w:rsidRDefault="00A54297" w:rsidP="00600F18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297" w:rsidRDefault="00020C34" w:rsidP="00600F18">
    <w:pPr>
      <w:pStyle w:val="a9"/>
      <w:jc w:val="center"/>
    </w:pPr>
    <w:r w:rsidRPr="00DF44BF">
      <w:rPr>
        <w:sz w:val="16"/>
        <w:szCs w:val="16"/>
      </w:rPr>
      <w:fldChar w:fldCharType="begin"/>
    </w:r>
    <w:r w:rsidR="00A54297" w:rsidRPr="00DF44BF">
      <w:rPr>
        <w:sz w:val="16"/>
        <w:szCs w:val="16"/>
      </w:rPr>
      <w:instrText xml:space="preserve"> PAGE   \* MERGEFORMAT </w:instrText>
    </w:r>
    <w:r w:rsidRPr="00DF44BF">
      <w:rPr>
        <w:sz w:val="16"/>
        <w:szCs w:val="16"/>
      </w:rPr>
      <w:fldChar w:fldCharType="separate"/>
    </w:r>
    <w:r w:rsidR="00340CAB">
      <w:rPr>
        <w:noProof/>
        <w:sz w:val="16"/>
        <w:szCs w:val="16"/>
      </w:rPr>
      <w:t>19</w:t>
    </w:r>
    <w:r w:rsidRPr="00DF44BF">
      <w:rPr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297" w:rsidRDefault="00020C34" w:rsidP="00600F18">
    <w:pPr>
      <w:pStyle w:val="a9"/>
      <w:jc w:val="center"/>
    </w:pPr>
    <w:r w:rsidRPr="00CD788E">
      <w:rPr>
        <w:sz w:val="16"/>
        <w:szCs w:val="16"/>
      </w:rPr>
      <w:fldChar w:fldCharType="begin"/>
    </w:r>
    <w:r w:rsidR="00A54297" w:rsidRPr="00CD788E">
      <w:rPr>
        <w:sz w:val="16"/>
        <w:szCs w:val="16"/>
      </w:rPr>
      <w:instrText xml:space="preserve"> PAGE   \* MERGEFORMAT </w:instrText>
    </w:r>
    <w:r w:rsidRPr="00CD788E">
      <w:rPr>
        <w:sz w:val="16"/>
        <w:szCs w:val="16"/>
      </w:rPr>
      <w:fldChar w:fldCharType="separate"/>
    </w:r>
    <w:r w:rsidR="00340CAB">
      <w:rPr>
        <w:noProof/>
        <w:sz w:val="16"/>
        <w:szCs w:val="16"/>
      </w:rPr>
      <w:t>1</w:t>
    </w:r>
    <w:r w:rsidRPr="00CD788E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E27" w:rsidRDefault="00A51E27" w:rsidP="00485145">
      <w:pPr>
        <w:spacing w:after="0" w:line="240" w:lineRule="auto"/>
      </w:pPr>
      <w:r>
        <w:separator/>
      </w:r>
    </w:p>
  </w:footnote>
  <w:footnote w:type="continuationSeparator" w:id="0">
    <w:p w:rsidR="00A51E27" w:rsidRDefault="00A51E27" w:rsidP="004851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85BEA"/>
    <w:multiLevelType w:val="multilevel"/>
    <w:tmpl w:val="BD7A7BA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732B"/>
    <w:rsid w:val="00020C34"/>
    <w:rsid w:val="0006723D"/>
    <w:rsid w:val="00067EA3"/>
    <w:rsid w:val="00201ED7"/>
    <w:rsid w:val="00340CAB"/>
    <w:rsid w:val="00432FD2"/>
    <w:rsid w:val="004652EC"/>
    <w:rsid w:val="00485145"/>
    <w:rsid w:val="004B69B1"/>
    <w:rsid w:val="00537E30"/>
    <w:rsid w:val="00565F08"/>
    <w:rsid w:val="00585534"/>
    <w:rsid w:val="00600F18"/>
    <w:rsid w:val="008C732B"/>
    <w:rsid w:val="00954D3B"/>
    <w:rsid w:val="00A0155A"/>
    <w:rsid w:val="00A51E27"/>
    <w:rsid w:val="00A54297"/>
    <w:rsid w:val="00AD61F7"/>
    <w:rsid w:val="00D61011"/>
    <w:rsid w:val="00DC7574"/>
    <w:rsid w:val="00E86B4D"/>
    <w:rsid w:val="00EC2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32B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8C732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732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8C732B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semiHidden/>
    <w:rsid w:val="008C732B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C732B"/>
    <w:rPr>
      <w:rFonts w:ascii="Tahoma" w:eastAsia="Calibri" w:hAnsi="Tahoma" w:cs="Times New Roman"/>
      <w:sz w:val="16"/>
      <w:szCs w:val="16"/>
    </w:rPr>
  </w:style>
  <w:style w:type="character" w:styleId="a5">
    <w:name w:val="Hyperlink"/>
    <w:rsid w:val="008C732B"/>
    <w:rPr>
      <w:rFonts w:cs="Times New Roman"/>
      <w:color w:val="0000FF"/>
      <w:u w:val="single"/>
    </w:rPr>
  </w:style>
  <w:style w:type="paragraph" w:styleId="a6">
    <w:name w:val="Body Text"/>
    <w:basedOn w:val="a"/>
    <w:link w:val="a7"/>
    <w:rsid w:val="008C732B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8C732B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rsid w:val="008C7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rsid w:val="008C73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C732B"/>
    <w:rPr>
      <w:rFonts w:ascii="Calibri" w:eastAsia="Times New Roman" w:hAnsi="Calibri" w:cs="Times New Roman"/>
    </w:rPr>
  </w:style>
  <w:style w:type="character" w:styleId="ab">
    <w:name w:val="page number"/>
    <w:basedOn w:val="a0"/>
    <w:rsid w:val="008C732B"/>
  </w:style>
  <w:style w:type="paragraph" w:styleId="ac">
    <w:name w:val="header"/>
    <w:basedOn w:val="a"/>
    <w:link w:val="ad"/>
    <w:rsid w:val="008C732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8C732B"/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8C732B"/>
  </w:style>
  <w:style w:type="paragraph" w:customStyle="1" w:styleId="Style3">
    <w:name w:val="Style3"/>
    <w:basedOn w:val="a"/>
    <w:rsid w:val="008C732B"/>
    <w:pPr>
      <w:widowControl w:val="0"/>
      <w:autoSpaceDE w:val="0"/>
      <w:autoSpaceDN w:val="0"/>
      <w:adjustRightInd w:val="0"/>
      <w:spacing w:after="0" w:line="257" w:lineRule="exact"/>
    </w:pPr>
    <w:rPr>
      <w:rFonts w:ascii="Palatino Linotype" w:hAnsi="Palatino Linotype" w:cs="Palatino Linotype"/>
      <w:sz w:val="24"/>
      <w:szCs w:val="24"/>
      <w:lang w:eastAsia="ru-RU"/>
    </w:rPr>
  </w:style>
  <w:style w:type="character" w:customStyle="1" w:styleId="FontStyle15">
    <w:name w:val="Font Style15"/>
    <w:rsid w:val="008C732B"/>
    <w:rPr>
      <w:rFonts w:ascii="Times New Roman" w:hAnsi="Times New Roman" w:cs="Times New Roman"/>
      <w:sz w:val="22"/>
      <w:szCs w:val="22"/>
    </w:rPr>
  </w:style>
  <w:style w:type="paragraph" w:customStyle="1" w:styleId="ae">
    <w:name w:val="Таблицы (моноширинный)"/>
    <w:basedOn w:val="a"/>
    <w:next w:val="a"/>
    <w:rsid w:val="008C73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">
    <w:name w:val="Цветовое выделение"/>
    <w:rsid w:val="008C732B"/>
    <w:rPr>
      <w:b/>
      <w:bCs/>
      <w:color w:val="000080"/>
    </w:rPr>
  </w:style>
  <w:style w:type="paragraph" w:styleId="af0">
    <w:name w:val="Title"/>
    <w:basedOn w:val="a"/>
    <w:next w:val="a"/>
    <w:link w:val="af1"/>
    <w:qFormat/>
    <w:rsid w:val="008C732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1">
    <w:name w:val="Название Знак"/>
    <w:basedOn w:val="a0"/>
    <w:link w:val="af0"/>
    <w:rsid w:val="008C732B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7362.1000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12038291.0" TargetMode="External"/><Relationship Id="rId12" Type="http://schemas.openxmlformats.org/officeDocument/2006/relationships/hyperlink" Target="garantF1://10036884.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48944.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garantF1://12044571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47448.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19</Pages>
  <Words>10058</Words>
  <Characters>57333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2021-07-28T12:00:00Z</cp:lastPrinted>
  <dcterms:created xsi:type="dcterms:W3CDTF">2021-06-23T09:01:00Z</dcterms:created>
  <dcterms:modified xsi:type="dcterms:W3CDTF">2021-08-18T10:53:00Z</dcterms:modified>
</cp:coreProperties>
</file>